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411D9" w14:textId="77777777" w:rsidR="00BF25A4" w:rsidRPr="004F410A" w:rsidRDefault="00BF25A4" w:rsidP="00BF25A4">
      <w:pPr>
        <w:rPr>
          <w:rFonts w:ascii="Arial" w:hAnsi="Arial" w:cs="Arial"/>
          <w:b/>
          <w:bCs/>
          <w:sz w:val="36"/>
          <w:szCs w:val="36"/>
        </w:rPr>
      </w:pPr>
      <w:r>
        <w:rPr>
          <w:rFonts w:ascii="Arial" w:hAnsi="Arial"/>
          <w:b/>
          <w:sz w:val="36"/>
        </w:rPr>
        <w:t>JENS HARDER</w:t>
      </w:r>
    </w:p>
    <w:p w14:paraId="19AD8EE5" w14:textId="77777777" w:rsidR="00BF25A4" w:rsidRPr="004F410A" w:rsidRDefault="00BF25A4" w:rsidP="00BF25A4">
      <w:pPr>
        <w:rPr>
          <w:rFonts w:ascii="Arial" w:hAnsi="Arial" w:cs="Arial"/>
          <w:b/>
          <w:bCs/>
          <w:sz w:val="36"/>
          <w:szCs w:val="36"/>
        </w:rPr>
      </w:pPr>
      <w:r>
        <w:rPr>
          <w:rFonts w:ascii="Arial" w:hAnsi="Arial"/>
          <w:b/>
          <w:sz w:val="36"/>
        </w:rPr>
        <w:t>THE STORY OF PLANET A</w:t>
      </w:r>
    </w:p>
    <w:p w14:paraId="324FB199" w14:textId="77777777" w:rsidR="00BF25A4" w:rsidRPr="004F410A" w:rsidRDefault="00BF25A4" w:rsidP="00BF25A4">
      <w:pPr>
        <w:rPr>
          <w:rFonts w:ascii="Arial" w:hAnsi="Arial" w:cs="Arial"/>
          <w:b/>
          <w:sz w:val="36"/>
          <w:szCs w:val="36"/>
        </w:rPr>
      </w:pPr>
      <w:r>
        <w:rPr>
          <w:rFonts w:ascii="Arial" w:hAnsi="Arial"/>
          <w:b/>
          <w:sz w:val="36"/>
        </w:rPr>
        <w:t>14 milliards d’années d’histoire de la Terre en bande dessinée</w:t>
      </w:r>
    </w:p>
    <w:p w14:paraId="365CFC38" w14:textId="77777777" w:rsidR="00C25218" w:rsidRPr="004F410A" w:rsidRDefault="00C25218" w:rsidP="00306F87">
      <w:pPr>
        <w:rPr>
          <w:rFonts w:ascii="Arial" w:hAnsi="Arial" w:cs="Arial"/>
          <w:sz w:val="20"/>
          <w:szCs w:val="20"/>
        </w:rPr>
      </w:pPr>
    </w:p>
    <w:p w14:paraId="2844CEAE" w14:textId="0040C0A6" w:rsidR="005100D9" w:rsidRPr="004F410A" w:rsidRDefault="00515F35" w:rsidP="005100D9">
      <w:pPr>
        <w:rPr>
          <w:rFonts w:ascii="Arial" w:hAnsi="Arial" w:cs="Arial"/>
          <w:b/>
          <w:sz w:val="28"/>
          <w:szCs w:val="28"/>
        </w:rPr>
      </w:pPr>
      <w:r>
        <w:rPr>
          <w:rFonts w:ascii="Arial" w:hAnsi="Arial"/>
          <w:b/>
          <w:sz w:val="28"/>
        </w:rPr>
        <w:t xml:space="preserve">Jusqu'au 28 </w:t>
      </w:r>
      <w:r w:rsidR="005100D9">
        <w:rPr>
          <w:rFonts w:ascii="Arial" w:hAnsi="Arial"/>
          <w:b/>
          <w:sz w:val="28"/>
        </w:rPr>
        <w:t>avril</w:t>
      </w:r>
      <w:r>
        <w:rPr>
          <w:rFonts w:ascii="Arial" w:hAnsi="Arial"/>
          <w:b/>
          <w:sz w:val="28"/>
        </w:rPr>
        <w:t xml:space="preserve"> 2024</w:t>
      </w:r>
      <w:r w:rsidR="005100D9">
        <w:rPr>
          <w:rFonts w:ascii="Arial" w:hAnsi="Arial"/>
          <w:b/>
          <w:sz w:val="28"/>
        </w:rPr>
        <w:t xml:space="preserve"> </w:t>
      </w:r>
    </w:p>
    <w:p w14:paraId="72B9B6FC" w14:textId="77777777" w:rsidR="005100D9" w:rsidRPr="004F410A" w:rsidRDefault="005100D9" w:rsidP="005100D9">
      <w:pPr>
        <w:rPr>
          <w:rFonts w:ascii="Arial" w:hAnsi="Arial" w:cs="Arial"/>
          <w:b/>
          <w:sz w:val="28"/>
          <w:szCs w:val="28"/>
        </w:rPr>
      </w:pPr>
      <w:r>
        <w:rPr>
          <w:rFonts w:ascii="Arial" w:hAnsi="Arial"/>
          <w:b/>
          <w:sz w:val="28"/>
        </w:rPr>
        <w:t>Salle des minerais, Patrimoine culturel mondial Völklinger Hütte</w:t>
      </w:r>
    </w:p>
    <w:p w14:paraId="59ADD037" w14:textId="77777777" w:rsidR="005100D9" w:rsidRPr="004F410A" w:rsidRDefault="005100D9" w:rsidP="005100D9">
      <w:pPr>
        <w:rPr>
          <w:rFonts w:ascii="Arial" w:hAnsi="Arial" w:cs="Arial"/>
          <w:b/>
          <w:sz w:val="28"/>
          <w:szCs w:val="28"/>
          <w:lang w:eastAsia="en-US"/>
        </w:rPr>
      </w:pPr>
    </w:p>
    <w:p w14:paraId="7C19B2C1" w14:textId="77777777" w:rsidR="001856B0" w:rsidRPr="004F410A" w:rsidRDefault="001856B0" w:rsidP="00493A12">
      <w:pPr>
        <w:spacing w:line="260" w:lineRule="atLeast"/>
        <w:rPr>
          <w:rFonts w:ascii="Arial" w:hAnsi="Arial" w:cs="Arial"/>
          <w:b/>
          <w:bCs/>
        </w:rPr>
      </w:pPr>
      <w:r>
        <w:rPr>
          <w:rFonts w:ascii="Arial" w:hAnsi="Arial"/>
          <w:b/>
        </w:rPr>
        <w:t>Du big bang à l’avenir lointain : Jens Harder raconte l’histoire de notre planète dans une impressionnante trilogie de bandes dessinées. Son histoire illustrée, multi-récompensée, est désormais présentée, pour la première fois en Allemagne et en Europe, sous la forme d’une intégrale au Patrimoine culturel mondial Völklinger Hütte, ce monument unique de l’industrialisation et de l’ère façonnée par l’homme.</w:t>
      </w:r>
    </w:p>
    <w:p w14:paraId="00EBA215" w14:textId="77777777" w:rsidR="001856B0" w:rsidRPr="004F410A" w:rsidRDefault="001856B0" w:rsidP="00493A12">
      <w:pPr>
        <w:spacing w:line="260" w:lineRule="atLeast"/>
        <w:rPr>
          <w:rFonts w:ascii="Arial" w:hAnsi="Arial" w:cs="Arial"/>
        </w:rPr>
      </w:pPr>
    </w:p>
    <w:p w14:paraId="6AB5BECB" w14:textId="77777777" w:rsidR="00143A6F" w:rsidRPr="004F410A" w:rsidRDefault="00143A6F" w:rsidP="00493A12">
      <w:pPr>
        <w:spacing w:line="260" w:lineRule="atLeast"/>
        <w:rPr>
          <w:rStyle w:val="markedcontent"/>
          <w:rFonts w:ascii="Arial" w:hAnsi="Arial" w:cs="Arial"/>
          <w:sz w:val="22"/>
          <w:szCs w:val="22"/>
        </w:rPr>
      </w:pPr>
      <w:r>
        <w:rPr>
          <w:rStyle w:val="markedcontent"/>
          <w:rFonts w:ascii="Arial" w:hAnsi="Arial"/>
          <w:sz w:val="22"/>
        </w:rPr>
        <w:t xml:space="preserve">« J’ai souhaité rassembler dans ce flux d’images tout ce qui nous constitue et nous anime en tant qu’êtres humains, mais aussi tout ce qui m’intéresse depuis ma plus tendre enfance et qui se laisse si merveilleusement étaler et condenser à travers le dessin. La science sous toutes ses formes – astronomie, physique, chimie, biologie, paléontologie, archéologie, histoire de l’art et de la culture – s’inscrit dans un récit qui s’étend sur des milliards d’années. Les processus temporels les plus divers se déroulent ici lentement mais inexorablement sous nos yeux, comme dans un film d’animation pris dans la glace, restitué dans le support séquentiel parfaitement adapté à cet effet qu’est la bande dessinée. » </w:t>
      </w:r>
      <w:r>
        <w:rPr>
          <w:rStyle w:val="markedcontent"/>
          <w:rFonts w:ascii="Arial" w:hAnsi="Arial"/>
          <w:sz w:val="22"/>
        </w:rPr>
        <w:br/>
      </w:r>
    </w:p>
    <w:p w14:paraId="5965504E" w14:textId="77777777" w:rsidR="00CD09C5" w:rsidRPr="004F410A" w:rsidRDefault="00143A6F" w:rsidP="00493A12">
      <w:pPr>
        <w:spacing w:line="260" w:lineRule="atLeast"/>
        <w:rPr>
          <w:rStyle w:val="markedcontent"/>
          <w:rFonts w:ascii="Arial" w:hAnsi="Arial" w:cs="Arial"/>
          <w:sz w:val="22"/>
          <w:szCs w:val="22"/>
        </w:rPr>
      </w:pPr>
      <w:r>
        <w:rPr>
          <w:rStyle w:val="markedcontent"/>
          <w:rFonts w:ascii="Arial" w:hAnsi="Arial"/>
          <w:sz w:val="22"/>
        </w:rPr>
        <w:t xml:space="preserve">C’est ainsi que Jens Harder décrit son histoire de la Terre en bande dessinée, dont le troisième volume vient de paraître aux éditions Carlsen. Tout a commencé et commence également pour Jens Harder il y a environ 14 milliards d’années avec le big bang, suivi par la formation de la planète Terre, puis l’évolution de la faune et de la flore. Dans le deuxième volume, il développe l’histoire des mammifères et des hommes préhistoriques jusqu’au début de notre ère moderne. Le dernier et troisième tome de son grand récit nous fait remonter le temps depuis l’an 1, de l’Antiquité à l’ère atomique – deux mille ans en deux mille images. </w:t>
      </w:r>
    </w:p>
    <w:p w14:paraId="1EC6AE7C" w14:textId="77777777" w:rsidR="00CD09C5" w:rsidRPr="004F410A" w:rsidRDefault="00CD09C5" w:rsidP="00493A12">
      <w:pPr>
        <w:spacing w:line="260" w:lineRule="atLeast"/>
        <w:rPr>
          <w:rStyle w:val="markedcontent"/>
          <w:rFonts w:ascii="Arial" w:hAnsi="Arial" w:cs="Arial"/>
          <w:sz w:val="22"/>
          <w:szCs w:val="22"/>
        </w:rPr>
      </w:pPr>
    </w:p>
    <w:p w14:paraId="47207EF9" w14:textId="77777777" w:rsidR="00143A6F" w:rsidRPr="004F410A" w:rsidRDefault="00CD09C5" w:rsidP="00493A12">
      <w:pPr>
        <w:spacing w:line="260" w:lineRule="atLeast"/>
        <w:rPr>
          <w:rStyle w:val="markedcontent"/>
          <w:rFonts w:ascii="Arial" w:hAnsi="Arial" w:cs="Arial"/>
          <w:sz w:val="22"/>
          <w:szCs w:val="22"/>
        </w:rPr>
      </w:pPr>
      <w:r>
        <w:rPr>
          <w:rStyle w:val="markedcontent"/>
          <w:rFonts w:ascii="Arial" w:hAnsi="Arial"/>
          <w:sz w:val="22"/>
        </w:rPr>
        <w:t xml:space="preserve">C’est ainsi qu’une véritable encyclopédie de la Terre a vu le jour. Aucune des images n’a été inventée : Jens Harder les a trouvées en effectuant un travail de recherche de plusieurs années et les a assemblées en une gigantesque mosaïque. Il combine des myriades de modèles d’images dans ce grand récit – plus précisément les images que les êtres humains se sont faites du monde depuis la nuit des temps : des premières peintures rupestres aux univers d’images de la science moderne et contemporaine, de l’art ou de la publicité. Il établit sans cesse des références croisées entre les époques et provoque de véritables sauts dans la connaissance. Il en résulte un panoptique de l’histoire planétaire aussi singulier qu’impressionnant. </w:t>
      </w:r>
    </w:p>
    <w:p w14:paraId="45614D6E" w14:textId="77777777" w:rsidR="001E14F0" w:rsidRPr="004F410A" w:rsidRDefault="00E814D6" w:rsidP="00493A12">
      <w:pPr>
        <w:spacing w:line="260" w:lineRule="atLeast"/>
        <w:rPr>
          <w:rStyle w:val="markedcontent"/>
          <w:rFonts w:ascii="Arial" w:hAnsi="Arial" w:cs="Arial"/>
          <w:sz w:val="22"/>
          <w:szCs w:val="22"/>
        </w:rPr>
      </w:pPr>
      <w:r>
        <w:rPr>
          <w:rStyle w:val="markedcontent"/>
          <w:rFonts w:ascii="Arial" w:hAnsi="Arial"/>
          <w:sz w:val="22"/>
        </w:rPr>
        <w:lastRenderedPageBreak/>
        <w:t xml:space="preserve">L’histoire en images de notre planète dépeinte par Jens Harder est désormais rassemblée pour la première fois sous forme de panorama intégral dans un hall d’exposition du Patrimoine Culturel Mondial Völklinger Hütte. On peut y voir des impressions grand format de pages de bandes dessinées de toutes les époques de la planète ainsi qu’une sélection de dessins originaux de l’artiste de bandes dessinées. </w:t>
      </w:r>
    </w:p>
    <w:p w14:paraId="40E4456F" w14:textId="77777777" w:rsidR="001E14F0" w:rsidRPr="004F410A" w:rsidRDefault="001E14F0" w:rsidP="00493A12">
      <w:pPr>
        <w:spacing w:line="260" w:lineRule="atLeast"/>
        <w:rPr>
          <w:rStyle w:val="markedcontent"/>
          <w:rFonts w:ascii="Arial" w:hAnsi="Arial" w:cs="Arial"/>
          <w:sz w:val="22"/>
          <w:szCs w:val="22"/>
        </w:rPr>
      </w:pPr>
    </w:p>
    <w:p w14:paraId="10489050" w14:textId="77777777" w:rsidR="00E814D6" w:rsidRPr="004F410A" w:rsidRDefault="00E814D6" w:rsidP="00493A12">
      <w:pPr>
        <w:spacing w:line="260" w:lineRule="atLeast"/>
        <w:rPr>
          <w:rStyle w:val="markedcontent"/>
          <w:rFonts w:ascii="Arial" w:hAnsi="Arial" w:cs="Arial"/>
          <w:sz w:val="22"/>
          <w:szCs w:val="22"/>
        </w:rPr>
      </w:pPr>
      <w:r>
        <w:rPr>
          <w:rStyle w:val="markedcontent"/>
          <w:rFonts w:ascii="Arial" w:hAnsi="Arial"/>
          <w:sz w:val="22"/>
        </w:rPr>
        <w:t xml:space="preserve">« En tant que témoignage unique de l’industrialisation, la Völklinger Hütte est en même temps exemplaire de l’ère façonnée par l’homme, l’anthropocène. Les minerais et le charbon extraits à l’ère industrielle et transformés ici en fer et en acier sont pourtant des trésors de la terre qui se sont formés il y a déjà des milliards d’années. L’univers visuel de Jens Harder nous montre justement ce contexte global en nous faisant parcourir en accéléré l’histoire de notre planète. Il n’y a pas que la lumière du début de l’univers qui est toujours là... », explique le directeur général Dr Ralf Beil. </w:t>
      </w:r>
    </w:p>
    <w:p w14:paraId="4AD5107F" w14:textId="77777777" w:rsidR="00A24A68" w:rsidRPr="004F410A" w:rsidRDefault="00A24A68" w:rsidP="00493A12">
      <w:pPr>
        <w:spacing w:line="260" w:lineRule="atLeast"/>
        <w:rPr>
          <w:rStyle w:val="markedcontent"/>
          <w:rFonts w:ascii="Arial" w:hAnsi="Arial" w:cs="Arial"/>
          <w:sz w:val="22"/>
          <w:szCs w:val="22"/>
        </w:rPr>
      </w:pPr>
    </w:p>
    <w:p w14:paraId="6AE6C442" w14:textId="2C1F744D" w:rsidR="00090222" w:rsidRPr="004F410A" w:rsidRDefault="00A24A68" w:rsidP="00493A12">
      <w:pPr>
        <w:spacing w:line="260" w:lineRule="atLeast"/>
        <w:rPr>
          <w:rStyle w:val="markedcontent"/>
          <w:rFonts w:ascii="Arial" w:hAnsi="Arial" w:cs="Arial"/>
          <w:sz w:val="22"/>
          <w:szCs w:val="22"/>
        </w:rPr>
      </w:pPr>
      <w:r>
        <w:rPr>
          <w:rStyle w:val="markedcontent"/>
          <w:rFonts w:ascii="Arial" w:hAnsi="Arial"/>
          <w:sz w:val="22"/>
        </w:rPr>
        <w:t xml:space="preserve">C’est ainsi que nous parcourons tous les âges de la Terre dans la </w:t>
      </w:r>
      <w:r w:rsidR="00493A12">
        <w:rPr>
          <w:rStyle w:val="markedcontent"/>
          <w:rFonts w:ascii="Arial" w:hAnsi="Arial"/>
          <w:sz w:val="22"/>
        </w:rPr>
        <w:t>s</w:t>
      </w:r>
      <w:r>
        <w:rPr>
          <w:rStyle w:val="markedcontent"/>
          <w:rFonts w:ascii="Arial" w:hAnsi="Arial"/>
          <w:sz w:val="22"/>
        </w:rPr>
        <w:t>alle des minerais, où l’une de ces précieuses matières premières très anciennes était autrefois stockée pour alimenter le processus des hauts fourneaux : du big-bang, des organismes unicellulaires, des premières plantes, des dinosaures aux cultures antiques, au Moyen Âge, aux temps modernes avec la science et les technologies modernes et jusqu’à aujourd’hui et au-delà, en passant par les périodes de glaciation et de réchauffement. L’exposition incite à se déplacer physiquement et mentalement dans un cosmos rempli d’associations et de liens. Un seul exemple : en quelques panneaux d’une page de bande dessinée, Jens Harder trace un arc audacieux entre la tentative des premiers hommes préhistoriques d’allumer un feu et l’époque où la télévision s’allume à la place du feu et où une bombe atomique explose quelque part.</w:t>
      </w:r>
    </w:p>
    <w:p w14:paraId="3203F5F0" w14:textId="77777777" w:rsidR="00ED5A09" w:rsidRPr="004F410A" w:rsidRDefault="00ED5A09" w:rsidP="00493A12">
      <w:pPr>
        <w:spacing w:line="260" w:lineRule="atLeast"/>
        <w:rPr>
          <w:rStyle w:val="markedcontent"/>
          <w:rFonts w:ascii="Arial" w:hAnsi="Arial" w:cs="Arial"/>
          <w:sz w:val="22"/>
          <w:szCs w:val="22"/>
        </w:rPr>
      </w:pPr>
      <w:r>
        <w:rPr>
          <w:rStyle w:val="markedcontent"/>
          <w:rFonts w:ascii="Arial" w:hAnsi="Arial"/>
          <w:sz w:val="22"/>
        </w:rPr>
        <w:br/>
        <w:t>« Bien sûr, aucun de ceux qui produisaient des étincelles à l’âge de pierre ne pouvait imaginer où cette expérimentation avec du silex et des copeaux de bois mènerait un jour, car l’évolution – y compris l’évolution des techniques – est une marche en avant à l’aveugle. Mais ces phénomènes sont étroitement liés et j’essaye de les regrouper visuellement », ajoute Jens Harder pour expliquer sa poétique de la « narration verticale » avec des sauts dans le temps et des références croisées. On ne peut comprendre l’évolution qu’en regardant en arrière – et c’est précisément ce que fait cette exposition.</w:t>
      </w:r>
    </w:p>
    <w:p w14:paraId="5CFEC9A2" w14:textId="77777777" w:rsidR="00ED5A09" w:rsidRPr="004F410A" w:rsidRDefault="00ED5A09" w:rsidP="00493A12">
      <w:pPr>
        <w:spacing w:line="260" w:lineRule="atLeast"/>
        <w:rPr>
          <w:rFonts w:ascii="Arial" w:hAnsi="Arial" w:cs="Arial"/>
          <w:sz w:val="22"/>
          <w:szCs w:val="22"/>
        </w:rPr>
      </w:pPr>
      <w:r>
        <w:rPr>
          <w:rFonts w:ascii="Arial" w:hAnsi="Arial"/>
          <w:sz w:val="22"/>
        </w:rPr>
        <w:br/>
      </w:r>
      <w:r>
        <w:rPr>
          <w:rStyle w:val="markedcontent"/>
          <w:rFonts w:ascii="Arial" w:hAnsi="Arial"/>
          <w:sz w:val="22"/>
        </w:rPr>
        <w:t xml:space="preserve">Sur plus de 150 impressions murales de pages de bandes dessinées et environ 70 dessins originaux, les visiteurs découvrent dans la Salle des minerais de 1 000 mètres carrés les étoiles et les galaxies, </w:t>
      </w:r>
      <w:r>
        <w:rPr>
          <w:rFonts w:ascii="Arial" w:hAnsi="Arial"/>
          <w:sz w:val="22"/>
        </w:rPr>
        <w:t xml:space="preserve">les premiers oiseaux et mammifères, la Pangée, </w:t>
      </w:r>
      <w:r>
        <w:rPr>
          <w:rStyle w:val="markedcontent"/>
          <w:rFonts w:ascii="Arial" w:hAnsi="Arial"/>
          <w:sz w:val="22"/>
        </w:rPr>
        <w:t>l’Homo erectus et l’Homo sapiens, les premières villes, les systèmes d’écriture, l’imprimerie et la poudre à canon, les révolutions et les mouvements de libération, l’ère des machines et des ordinateurs, jusqu’à la destruction de l’environnement et le réchauffement de la planète que nous connaissons actuellement. La fin donne un premier aperçu de l’avenir : avec l'extraction minière dans l’espace, c’est peut-être un tout nouveau chapitre de la STORY OF PLANET A qui s’ouvre.</w:t>
      </w:r>
      <w:r>
        <w:rPr>
          <w:rFonts w:ascii="Arial" w:hAnsi="Arial"/>
        </w:rPr>
        <w:br w:type="page"/>
      </w:r>
    </w:p>
    <w:p w14:paraId="358A36B3" w14:textId="77777777" w:rsidR="00927B3A" w:rsidRPr="00493A12" w:rsidRDefault="00BF602D" w:rsidP="00493A12">
      <w:pPr>
        <w:spacing w:line="260" w:lineRule="atLeast"/>
        <w:rPr>
          <w:rFonts w:ascii="Arial" w:hAnsi="Arial" w:cs="Arial"/>
          <w:sz w:val="22"/>
          <w:szCs w:val="22"/>
        </w:rPr>
      </w:pPr>
      <w:r w:rsidRPr="00493A12">
        <w:rPr>
          <w:rFonts w:ascii="Arial" w:hAnsi="Arial"/>
          <w:b/>
          <w:sz w:val="28"/>
          <w:szCs w:val="28"/>
        </w:rPr>
        <w:lastRenderedPageBreak/>
        <w:t>Jens Harder</w:t>
      </w:r>
      <w:r w:rsidRPr="00493A12">
        <w:rPr>
          <w:rFonts w:ascii="Arial" w:hAnsi="Arial"/>
          <w:sz w:val="22"/>
          <w:szCs w:val="22"/>
        </w:rPr>
        <w:t xml:space="preserve"> est né en 1970 à </w:t>
      </w:r>
      <w:proofErr w:type="spellStart"/>
      <w:r w:rsidRPr="00493A12">
        <w:rPr>
          <w:rFonts w:ascii="Arial" w:hAnsi="Arial"/>
          <w:sz w:val="22"/>
          <w:szCs w:val="22"/>
        </w:rPr>
        <w:t>Weißwasser</w:t>
      </w:r>
      <w:proofErr w:type="spellEnd"/>
      <w:r w:rsidRPr="00493A12">
        <w:rPr>
          <w:rFonts w:ascii="Arial" w:hAnsi="Arial"/>
          <w:sz w:val="22"/>
          <w:szCs w:val="22"/>
        </w:rPr>
        <w:t xml:space="preserve"> en RDA. Il a étudié le graphisme à l’école supérieure des arts de Berlin-</w:t>
      </w:r>
      <w:proofErr w:type="spellStart"/>
      <w:r w:rsidRPr="00493A12">
        <w:rPr>
          <w:rFonts w:ascii="Arial" w:hAnsi="Arial"/>
          <w:sz w:val="22"/>
          <w:szCs w:val="22"/>
        </w:rPr>
        <w:t>Weissensee</w:t>
      </w:r>
      <w:proofErr w:type="spellEnd"/>
      <w:r w:rsidRPr="00493A12">
        <w:rPr>
          <w:rFonts w:ascii="Arial" w:hAnsi="Arial"/>
          <w:sz w:val="22"/>
          <w:szCs w:val="22"/>
        </w:rPr>
        <w:t xml:space="preserve"> et travaille aujourd’hui comme graphiste et illustrateur indépendant à Berlin. En 1999, il a fondé avec d’anciens camarades étudiants le groupe de bande dessinée Monogatari dont les albums collectifs ont par la suite accueilli ses propres contributions. Il a publié son premier livre personnel en France en 2003 aux Éditions de l’An. Intitulé « </w:t>
      </w:r>
      <w:proofErr w:type="spellStart"/>
      <w:r w:rsidRPr="00493A12">
        <w:rPr>
          <w:rFonts w:ascii="Arial" w:hAnsi="Arial"/>
          <w:sz w:val="22"/>
          <w:szCs w:val="22"/>
        </w:rPr>
        <w:t>Leviathan</w:t>
      </w:r>
      <w:proofErr w:type="spellEnd"/>
      <w:r w:rsidRPr="00493A12">
        <w:rPr>
          <w:rFonts w:ascii="Arial" w:hAnsi="Arial"/>
          <w:sz w:val="22"/>
          <w:szCs w:val="22"/>
        </w:rPr>
        <w:t> », cet album d’environ 150 pages qui raconte l’histoire dramatique d’un cachalot est accompagné de citations d’Herman Melville et de Thomas Hobbes, imprimées en quatre langues. Cette œuvre a valu à Jens Harder le prix Max </w:t>
      </w:r>
      <w:proofErr w:type="spellStart"/>
      <w:r w:rsidRPr="00493A12">
        <w:rPr>
          <w:rFonts w:ascii="Arial" w:hAnsi="Arial"/>
          <w:sz w:val="22"/>
          <w:szCs w:val="22"/>
        </w:rPr>
        <w:t>und</w:t>
      </w:r>
      <w:proofErr w:type="spellEnd"/>
      <w:r w:rsidRPr="00493A12">
        <w:rPr>
          <w:rFonts w:ascii="Arial" w:hAnsi="Arial"/>
          <w:sz w:val="22"/>
          <w:szCs w:val="22"/>
        </w:rPr>
        <w:t xml:space="preserve"> Moritz pour la « meilleure publication de bande dessinée en langue allemande » lors du </w:t>
      </w:r>
      <w:proofErr w:type="spellStart"/>
      <w:r w:rsidRPr="00493A12">
        <w:rPr>
          <w:rFonts w:ascii="Arial" w:hAnsi="Arial"/>
          <w:sz w:val="22"/>
          <w:szCs w:val="22"/>
        </w:rPr>
        <w:t>Comic</w:t>
      </w:r>
      <w:proofErr w:type="spellEnd"/>
      <w:r w:rsidRPr="00493A12">
        <w:rPr>
          <w:rFonts w:ascii="Arial" w:hAnsi="Arial"/>
          <w:sz w:val="22"/>
          <w:szCs w:val="22"/>
        </w:rPr>
        <w:t xml:space="preserve"> Salon d’Erlangen en 2004. </w:t>
      </w:r>
    </w:p>
    <w:p w14:paraId="12614B9E" w14:textId="77777777" w:rsidR="00E6314A" w:rsidRPr="00493A12" w:rsidRDefault="00927B3A" w:rsidP="00493A12">
      <w:pPr>
        <w:spacing w:line="260" w:lineRule="atLeast"/>
        <w:rPr>
          <w:rFonts w:ascii="Arial" w:hAnsi="Arial" w:cs="Arial"/>
          <w:sz w:val="22"/>
          <w:szCs w:val="22"/>
        </w:rPr>
      </w:pPr>
      <w:r w:rsidRPr="00493A12">
        <w:rPr>
          <w:rFonts w:ascii="Arial" w:hAnsi="Arial"/>
          <w:sz w:val="22"/>
          <w:szCs w:val="22"/>
        </w:rPr>
        <w:t xml:space="preserve">La série « Alpha Beta Gamma » sur l’histoire de notre planète a également été récompensée. Le premier volume « Alpha ...directions » – d’abord publié par la maison d’édition française Actes Sud et récompensé par le Prix de l’audace au Festival de la Bande Dessinée d’Angoulême - est sorti en 2010 aux éditions Carlsen et a également reçu le prix Max </w:t>
      </w:r>
      <w:proofErr w:type="spellStart"/>
      <w:r w:rsidRPr="00493A12">
        <w:rPr>
          <w:rFonts w:ascii="Arial" w:hAnsi="Arial"/>
          <w:sz w:val="22"/>
          <w:szCs w:val="22"/>
        </w:rPr>
        <w:t>und</w:t>
      </w:r>
      <w:proofErr w:type="spellEnd"/>
      <w:r w:rsidRPr="00493A12">
        <w:rPr>
          <w:rFonts w:ascii="Arial" w:hAnsi="Arial"/>
          <w:sz w:val="22"/>
          <w:szCs w:val="22"/>
        </w:rPr>
        <w:t xml:space="preserve"> Moritz la même année. En 2011, Jens Harder a aussi reçu le prix Hans </w:t>
      </w:r>
      <w:proofErr w:type="spellStart"/>
      <w:r w:rsidRPr="00493A12">
        <w:rPr>
          <w:rFonts w:ascii="Arial" w:hAnsi="Arial"/>
          <w:sz w:val="22"/>
          <w:szCs w:val="22"/>
        </w:rPr>
        <w:t>Meid</w:t>
      </w:r>
      <w:proofErr w:type="spellEnd"/>
      <w:r w:rsidRPr="00493A12">
        <w:rPr>
          <w:rFonts w:ascii="Arial" w:hAnsi="Arial"/>
          <w:sz w:val="22"/>
          <w:szCs w:val="22"/>
        </w:rPr>
        <w:t xml:space="preserve"> récompensant des illustrations de livres pour « Alpha ...directions ». </w:t>
      </w:r>
    </w:p>
    <w:p w14:paraId="399EB707" w14:textId="77777777" w:rsidR="00E6314A" w:rsidRPr="00493A12" w:rsidRDefault="00745E07" w:rsidP="00493A12">
      <w:pPr>
        <w:spacing w:line="260" w:lineRule="atLeast"/>
        <w:rPr>
          <w:rFonts w:ascii="Arial" w:hAnsi="Arial" w:cs="Arial"/>
          <w:sz w:val="22"/>
          <w:szCs w:val="22"/>
        </w:rPr>
      </w:pPr>
      <w:r w:rsidRPr="00493A12">
        <w:rPr>
          <w:rFonts w:ascii="Arial" w:hAnsi="Arial"/>
          <w:sz w:val="22"/>
          <w:szCs w:val="22"/>
        </w:rPr>
        <w:t xml:space="preserve">En 2014, Christian Gasser a publié un article dans la Neue </w:t>
      </w:r>
      <w:proofErr w:type="spellStart"/>
      <w:r w:rsidRPr="00493A12">
        <w:rPr>
          <w:rFonts w:ascii="Arial" w:hAnsi="Arial"/>
          <w:sz w:val="22"/>
          <w:szCs w:val="22"/>
        </w:rPr>
        <w:t>Zürcher</w:t>
      </w:r>
      <w:proofErr w:type="spellEnd"/>
      <w:r w:rsidRPr="00493A12">
        <w:rPr>
          <w:rFonts w:ascii="Arial" w:hAnsi="Arial"/>
          <w:sz w:val="22"/>
          <w:szCs w:val="22"/>
        </w:rPr>
        <w:t xml:space="preserve"> Zeitung sur la suite, « Beta... civilisations I », en déclarant : « Beta... civilisations » de Jens Harder pulvérise toutes les catégories. C’est une bande dessinée, un livre d’images, un livre d’histoire, un ouvrage spécialisé, un trip fantastique. Jens Harder associe les sciences naturelles et humaines, les mythes de la création, l’anthropologie, l’archéologie, l’histoire et l’imagination humaine, nos rêves et nos visions, pour créer une aventure extraordinaire en bande dessinée sur la plus grande des histoires, l’histoire de notre planète ». </w:t>
      </w:r>
    </w:p>
    <w:p w14:paraId="18E05E16" w14:textId="77777777" w:rsidR="00BF602D" w:rsidRPr="00493A12" w:rsidRDefault="00745E07" w:rsidP="00493A12">
      <w:pPr>
        <w:spacing w:line="260" w:lineRule="atLeast"/>
        <w:rPr>
          <w:rFonts w:ascii="Arial" w:hAnsi="Arial" w:cs="Arial"/>
          <w:sz w:val="22"/>
          <w:szCs w:val="22"/>
        </w:rPr>
      </w:pPr>
      <w:r w:rsidRPr="00493A12">
        <w:rPr>
          <w:rFonts w:ascii="Arial" w:hAnsi="Arial"/>
          <w:sz w:val="22"/>
          <w:szCs w:val="22"/>
        </w:rPr>
        <w:t>En 2017, Jens Harder a publié son adaptation de la plus ancienne épopée de l’histoire qui nous soit parvenue : l</w:t>
      </w:r>
      <w:proofErr w:type="gramStart"/>
      <w:r w:rsidRPr="00493A12">
        <w:rPr>
          <w:rFonts w:ascii="Arial" w:hAnsi="Arial"/>
          <w:sz w:val="22"/>
          <w:szCs w:val="22"/>
        </w:rPr>
        <w:t>’«</w:t>
      </w:r>
      <w:proofErr w:type="gramEnd"/>
      <w:r w:rsidRPr="00493A12">
        <w:rPr>
          <w:rFonts w:ascii="Arial" w:hAnsi="Arial"/>
          <w:sz w:val="22"/>
          <w:szCs w:val="22"/>
        </w:rPr>
        <w:t> Épopée de Gilgamesh ». Le volume « Beta... civilisations II » a été publié en octobre 2022. Jens Harder travaille actuellement sur « Gamma », le dernier volume de ce grand récit.</w:t>
      </w:r>
    </w:p>
    <w:p w14:paraId="728643F6" w14:textId="77777777" w:rsidR="00A24A68" w:rsidRPr="004F410A" w:rsidRDefault="00A24A68" w:rsidP="00A24A68">
      <w:pPr>
        <w:spacing w:line="280" w:lineRule="atLeast"/>
        <w:rPr>
          <w:rStyle w:val="markedcontent"/>
          <w:rFonts w:ascii="Arial" w:hAnsi="Arial" w:cs="Arial"/>
          <w:sz w:val="22"/>
          <w:szCs w:val="22"/>
        </w:rPr>
      </w:pPr>
    </w:p>
    <w:p w14:paraId="23EA29A2" w14:textId="77777777" w:rsidR="00A43115" w:rsidRPr="004F410A" w:rsidRDefault="00E814D6">
      <w:pPr>
        <w:rPr>
          <w:rFonts w:ascii="Arial" w:hAnsi="Arial" w:cs="Arial"/>
          <w:b/>
          <w:sz w:val="22"/>
          <w:szCs w:val="22"/>
        </w:rPr>
      </w:pPr>
      <w:r>
        <w:rPr>
          <w:rStyle w:val="markedcontent"/>
          <w:rFonts w:ascii="Arial" w:hAnsi="Arial"/>
          <w:b/>
          <w:sz w:val="22"/>
        </w:rPr>
        <w:t xml:space="preserve">  </w:t>
      </w:r>
      <w:r>
        <w:rPr>
          <w:rFonts w:ascii="Arial" w:hAnsi="Arial"/>
          <w:b/>
        </w:rPr>
        <w:br w:type="page"/>
      </w:r>
    </w:p>
    <w:p w14:paraId="694BE9AA" w14:textId="77777777"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22"/>
          <w:szCs w:val="22"/>
        </w:rPr>
      </w:pPr>
    </w:p>
    <w:p w14:paraId="20501958" w14:textId="77777777"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48"/>
          <w:szCs w:val="48"/>
        </w:rPr>
      </w:pPr>
      <w:r>
        <w:rPr>
          <w:rFonts w:ascii="Arial" w:hAnsi="Arial"/>
          <w:b/>
          <w:sz w:val="48"/>
        </w:rPr>
        <w:t>JENS HARDER</w:t>
      </w:r>
      <w:r>
        <w:rPr>
          <w:rFonts w:ascii="Arial" w:hAnsi="Arial"/>
          <w:b/>
          <w:sz w:val="48"/>
        </w:rPr>
        <w:br/>
        <w:t>THE STORY OF PLANET A</w:t>
      </w:r>
    </w:p>
    <w:p w14:paraId="3BE8FEBD" w14:textId="77777777" w:rsidR="005C62DA"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b/>
          <w:sz w:val="36"/>
          <w:szCs w:val="36"/>
        </w:rPr>
      </w:pPr>
      <w:r>
        <w:rPr>
          <w:rFonts w:ascii="Arial" w:hAnsi="Arial"/>
          <w:b/>
          <w:sz w:val="36"/>
        </w:rPr>
        <w:t>14 milliards d’années d’histoire de la Terre en bande dessinée</w:t>
      </w:r>
    </w:p>
    <w:p w14:paraId="74817438" w14:textId="77777777"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12"/>
        </w:rPr>
      </w:pPr>
    </w:p>
    <w:p w14:paraId="25548733" w14:textId="68458CAF"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sz w:val="28"/>
        </w:rPr>
        <w:t xml:space="preserve">Salle des minerais, Patrimoine </w:t>
      </w:r>
      <w:r w:rsidR="00B92119">
        <w:rPr>
          <w:rFonts w:ascii="Arial" w:hAnsi="Arial"/>
          <w:sz w:val="28"/>
        </w:rPr>
        <w:t xml:space="preserve">culturel </w:t>
      </w:r>
      <w:r>
        <w:rPr>
          <w:rFonts w:ascii="Arial" w:hAnsi="Arial"/>
          <w:sz w:val="28"/>
        </w:rPr>
        <w:t>mondial Völklinger Hütte</w:t>
      </w:r>
    </w:p>
    <w:p w14:paraId="36D376EF" w14:textId="5B3FB41B" w:rsidR="005C62DA" w:rsidRPr="004F410A" w:rsidRDefault="00515F3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8"/>
          <w:szCs w:val="28"/>
        </w:rPr>
      </w:pPr>
      <w:r>
        <w:rPr>
          <w:rFonts w:ascii="Arial" w:hAnsi="Arial"/>
          <w:sz w:val="28"/>
        </w:rPr>
        <w:t>Jusqu'au 28 avril 2024</w:t>
      </w:r>
    </w:p>
    <w:p w14:paraId="69868CA2" w14:textId="77777777"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69CE0C93" w14:textId="77777777" w:rsidR="008D1908" w:rsidRPr="004F410A" w:rsidRDefault="008D1908"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20C5488F" w14:textId="77777777"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rPr>
        <w:t>Lieu d’exposition : Salle des minerais</w:t>
      </w:r>
    </w:p>
    <w:p w14:paraId="4B7D51AB" w14:textId="77777777" w:rsidR="00CD09C5" w:rsidRPr="004F410A" w:rsidRDefault="00CD09C5"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rPr>
        <w:t>Surface d’exposition : 1 000 mètres carrés</w:t>
      </w:r>
    </w:p>
    <w:p w14:paraId="21B2DE0C" w14:textId="77777777"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65FD2C6D" w14:textId="3048079D" w:rsidR="00482B10" w:rsidRPr="004F410A" w:rsidRDefault="00482B10"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rPr>
        <w:t xml:space="preserve">Parcours de l’exposition : cinq grands motifs sur la façade vitrée, une frise circulaire de plus de 150 impressions grand format de pages de bandes dessinées sur les trois murs de la </w:t>
      </w:r>
      <w:r w:rsidR="009A2EFB">
        <w:rPr>
          <w:rFonts w:ascii="Arial" w:hAnsi="Arial"/>
          <w:sz w:val="22"/>
        </w:rPr>
        <w:t>s</w:t>
      </w:r>
      <w:r>
        <w:rPr>
          <w:rFonts w:ascii="Arial" w:hAnsi="Arial"/>
          <w:sz w:val="22"/>
        </w:rPr>
        <w:t>alle des minerais, ainsi qu’environ 70 dessins originaux encadrés, accompagnés de découvertes, d’outils et de témoignages du processus de l’artiste dans des vitrines.</w:t>
      </w:r>
      <w:r>
        <w:rPr>
          <w:rFonts w:ascii="Arial" w:hAnsi="Arial"/>
          <w:sz w:val="22"/>
        </w:rPr>
        <w:br/>
      </w:r>
      <w:r>
        <w:rPr>
          <w:rFonts w:ascii="Arial" w:hAnsi="Arial"/>
          <w:sz w:val="22"/>
        </w:rPr>
        <w:br/>
        <w:t>Commissaire de l’exposition : Dr Ralf Beil, directeur général du Patrimoine culturel mondial Völklinger Hütte</w:t>
      </w:r>
      <w:r>
        <w:rPr>
          <w:rFonts w:ascii="Arial" w:hAnsi="Arial"/>
          <w:sz w:val="22"/>
        </w:rPr>
        <w:br/>
      </w:r>
    </w:p>
    <w:p w14:paraId="3C9E4909" w14:textId="4FA40685"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rPr>
        <w:t>Ouverture :</w:t>
      </w:r>
      <w:r>
        <w:rPr>
          <w:rFonts w:ascii="Arial" w:hAnsi="Arial"/>
          <w:sz w:val="22"/>
        </w:rPr>
        <w:br/>
        <w:t>Tous les jours de 10h à 1</w:t>
      </w:r>
      <w:r w:rsidR="00515F35">
        <w:rPr>
          <w:rFonts w:ascii="Arial" w:hAnsi="Arial"/>
          <w:sz w:val="22"/>
        </w:rPr>
        <w:t>8</w:t>
      </w:r>
      <w:r>
        <w:rPr>
          <w:rFonts w:ascii="Arial" w:hAnsi="Arial"/>
          <w:sz w:val="22"/>
        </w:rPr>
        <w:t>h</w:t>
      </w:r>
      <w:r>
        <w:rPr>
          <w:rFonts w:ascii="Arial" w:hAnsi="Arial"/>
          <w:sz w:val="22"/>
        </w:rPr>
        <w:br/>
        <w:t xml:space="preserve">à partir du </w:t>
      </w:r>
      <w:r w:rsidR="00515F35">
        <w:rPr>
          <w:rFonts w:ascii="Arial" w:hAnsi="Arial"/>
          <w:sz w:val="22"/>
        </w:rPr>
        <w:t>1</w:t>
      </w:r>
      <w:r>
        <w:rPr>
          <w:rFonts w:ascii="Arial" w:hAnsi="Arial"/>
          <w:sz w:val="22"/>
          <w:vertAlign w:val="superscript"/>
        </w:rPr>
        <w:t>er</w:t>
      </w:r>
      <w:r>
        <w:rPr>
          <w:rFonts w:ascii="Arial" w:hAnsi="Arial"/>
          <w:sz w:val="22"/>
        </w:rPr>
        <w:t xml:space="preserve"> </w:t>
      </w:r>
      <w:r w:rsidR="00515F35">
        <w:rPr>
          <w:rFonts w:ascii="Arial" w:hAnsi="Arial"/>
          <w:sz w:val="22"/>
        </w:rPr>
        <w:t>avril</w:t>
      </w:r>
      <w:r>
        <w:rPr>
          <w:rFonts w:ascii="Arial" w:hAnsi="Arial"/>
          <w:sz w:val="22"/>
        </w:rPr>
        <w:t> : Tous les jours de 10h à 1</w:t>
      </w:r>
      <w:r w:rsidR="00515F35">
        <w:rPr>
          <w:rFonts w:ascii="Arial" w:hAnsi="Arial"/>
          <w:sz w:val="22"/>
        </w:rPr>
        <w:t>9</w:t>
      </w:r>
      <w:r>
        <w:rPr>
          <w:rFonts w:ascii="Arial" w:hAnsi="Arial"/>
          <w:sz w:val="22"/>
        </w:rPr>
        <w:t>h</w:t>
      </w:r>
      <w:r w:rsidR="00515F35">
        <w:rPr>
          <w:rFonts w:ascii="Arial" w:hAnsi="Arial"/>
          <w:sz w:val="22"/>
        </w:rPr>
        <w:br/>
        <w:t>Fermé le 24, 25 et 31 décembre</w:t>
      </w:r>
      <w:bookmarkStart w:id="0" w:name="_GoBack"/>
      <w:bookmarkEnd w:id="0"/>
      <w:r>
        <w:rPr>
          <w:rFonts w:ascii="Arial" w:hAnsi="Arial"/>
          <w:sz w:val="22"/>
        </w:rPr>
        <w:br/>
      </w:r>
    </w:p>
    <w:p w14:paraId="1F64A647" w14:textId="77777777" w:rsidR="001F4941" w:rsidRPr="004F410A" w:rsidRDefault="001F4941"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734BBA9F" w14:textId="2FBE526C"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rPr>
        <w:t xml:space="preserve">Tarifs pour le Patrimoine </w:t>
      </w:r>
      <w:r w:rsidR="00B92119">
        <w:rPr>
          <w:rFonts w:ascii="Arial" w:hAnsi="Arial"/>
          <w:sz w:val="22"/>
        </w:rPr>
        <w:t xml:space="preserve">culturel </w:t>
      </w:r>
      <w:r>
        <w:rPr>
          <w:rFonts w:ascii="Arial" w:hAnsi="Arial"/>
          <w:sz w:val="22"/>
        </w:rPr>
        <w:t>mondial Völklinger Hütte et toutes les expositions :</w:t>
      </w:r>
      <w:r>
        <w:rPr>
          <w:rFonts w:ascii="Arial" w:hAnsi="Arial"/>
          <w:sz w:val="22"/>
        </w:rPr>
        <w:br/>
        <w:t>Tarif normal : 17 euros | Tarif réduit : 15 euros</w:t>
      </w:r>
    </w:p>
    <w:p w14:paraId="3B4354E2" w14:textId="1811DB3D"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rPr>
        <w:t>Enfants et écoliers jusqu’à 1</w:t>
      </w:r>
      <w:r w:rsidR="004D360A">
        <w:rPr>
          <w:rFonts w:ascii="Arial" w:hAnsi="Arial"/>
          <w:sz w:val="22"/>
        </w:rPr>
        <w:t>7</w:t>
      </w:r>
      <w:r>
        <w:rPr>
          <w:rFonts w:ascii="Arial" w:hAnsi="Arial"/>
          <w:sz w:val="22"/>
        </w:rPr>
        <w:t xml:space="preserve"> ans</w:t>
      </w:r>
      <w:r w:rsidR="004D360A">
        <w:rPr>
          <w:rFonts w:ascii="Arial" w:hAnsi="Arial"/>
          <w:sz w:val="22"/>
        </w:rPr>
        <w:t xml:space="preserve"> inclus</w:t>
      </w:r>
      <w:r>
        <w:rPr>
          <w:rFonts w:ascii="Arial" w:hAnsi="Arial"/>
          <w:sz w:val="22"/>
        </w:rPr>
        <w:t xml:space="preserve"> : </w:t>
      </w:r>
      <w:r>
        <w:rPr>
          <w:rFonts w:ascii="Arial" w:hAnsi="Arial"/>
        </w:rPr>
        <w:t>entrée gratuite</w:t>
      </w:r>
      <w:r>
        <w:rPr>
          <w:rFonts w:ascii="Arial" w:hAnsi="Arial"/>
        </w:rPr>
        <w:br/>
      </w:r>
      <w:r w:rsidRPr="00B92119">
        <w:rPr>
          <w:rFonts w:ascii="Arial" w:hAnsi="Arial"/>
          <w:sz w:val="22"/>
          <w:szCs w:val="22"/>
        </w:rPr>
        <w:t>(Jusqu’à 14 ans, les enfants doivent être accompagnés d’un adulte habilité.)</w:t>
      </w:r>
      <w:r w:rsidRPr="00B92119">
        <w:rPr>
          <w:rFonts w:ascii="Arial" w:hAnsi="Arial"/>
          <w:sz w:val="22"/>
          <w:szCs w:val="22"/>
        </w:rPr>
        <w:br/>
        <w:t>Étudiants, écoliers et apprentis jusqu’à 27 ans : entrée gratuite</w:t>
      </w:r>
      <w:r w:rsidRPr="00B92119">
        <w:rPr>
          <w:rFonts w:ascii="Arial" w:hAnsi="Arial"/>
          <w:sz w:val="22"/>
          <w:szCs w:val="22"/>
        </w:rPr>
        <w:br/>
        <w:t>(sur présentation d’un jus</w:t>
      </w:r>
      <w:r w:rsidR="004D360A">
        <w:rPr>
          <w:rFonts w:ascii="Arial" w:hAnsi="Arial"/>
          <w:sz w:val="22"/>
          <w:szCs w:val="22"/>
        </w:rPr>
        <w:t>tificatif)</w:t>
      </w:r>
      <w:r w:rsidR="004D360A">
        <w:rPr>
          <w:rFonts w:ascii="Arial" w:hAnsi="Arial"/>
          <w:sz w:val="22"/>
          <w:szCs w:val="22"/>
        </w:rPr>
        <w:br/>
        <w:t>Abonnement annuel : 5</w:t>
      </w:r>
      <w:r w:rsidRPr="00B92119">
        <w:rPr>
          <w:rFonts w:ascii="Arial" w:hAnsi="Arial"/>
          <w:sz w:val="22"/>
          <w:szCs w:val="22"/>
        </w:rPr>
        <w:t>5 euros</w:t>
      </w:r>
      <w:r w:rsidRPr="00B92119">
        <w:rPr>
          <w:rFonts w:ascii="Arial" w:hAnsi="Arial"/>
          <w:sz w:val="22"/>
          <w:szCs w:val="22"/>
        </w:rPr>
        <w:br/>
      </w:r>
    </w:p>
    <w:p w14:paraId="211C23F7" w14:textId="77777777" w:rsidR="005C62DA" w:rsidRPr="004F410A" w:rsidRDefault="005C62DA" w:rsidP="00163676">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Arial" w:hAnsi="Arial" w:cs="Arial"/>
          <w:sz w:val="22"/>
          <w:szCs w:val="22"/>
        </w:rPr>
      </w:pPr>
      <w:r>
        <w:rPr>
          <w:rFonts w:ascii="Arial" w:hAnsi="Arial"/>
          <w:sz w:val="22"/>
        </w:rPr>
        <w:t>Service visiteurs :</w:t>
      </w:r>
      <w:r>
        <w:rPr>
          <w:rFonts w:ascii="Arial" w:hAnsi="Arial"/>
          <w:sz w:val="22"/>
        </w:rPr>
        <w:br/>
        <w:t xml:space="preserve">Tél.  +49 (0) 6898 / 9 100 100 </w:t>
      </w:r>
      <w:r>
        <w:rPr>
          <w:rFonts w:ascii="Arial" w:hAnsi="Arial"/>
          <w:sz w:val="22"/>
        </w:rPr>
        <w:br/>
        <w:t>Fax  +49 (0) 6898 / 9 100 111</w:t>
      </w:r>
      <w:r>
        <w:rPr>
          <w:rFonts w:ascii="Arial" w:hAnsi="Arial"/>
          <w:sz w:val="22"/>
        </w:rPr>
        <w:br/>
        <w:t>visit@voelklinger-huette.org</w:t>
      </w:r>
    </w:p>
    <w:p w14:paraId="4F9C879B" w14:textId="77777777" w:rsidR="005C62DA" w:rsidRPr="004F410A" w:rsidRDefault="005C62DA"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430B2D16" w14:textId="77777777" w:rsidR="005C62DA"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r>
        <w:rPr>
          <w:rFonts w:ascii="Arial" w:hAnsi="Arial"/>
          <w:sz w:val="22"/>
        </w:rPr>
        <w:t>www.voelklinger-huette.org</w:t>
      </w:r>
    </w:p>
    <w:p w14:paraId="1ECD6E6D" w14:textId="77777777" w:rsidR="007511A2" w:rsidRPr="004F410A" w:rsidRDefault="007511A2" w:rsidP="00163676">
      <w:pPr>
        <w:pBdr>
          <w:top w:val="single" w:sz="4" w:space="1" w:color="auto"/>
          <w:left w:val="single" w:sz="4" w:space="4" w:color="auto"/>
          <w:bottom w:val="single" w:sz="4" w:space="1" w:color="auto"/>
          <w:right w:val="single" w:sz="4" w:space="4" w:color="auto"/>
        </w:pBdr>
        <w:spacing w:line="260" w:lineRule="atLeast"/>
        <w:rPr>
          <w:rFonts w:ascii="Arial" w:hAnsi="Arial" w:cs="Arial"/>
          <w:sz w:val="22"/>
          <w:szCs w:val="22"/>
        </w:rPr>
      </w:pPr>
    </w:p>
    <w:p w14:paraId="4A11FF5F" w14:textId="77777777" w:rsidR="00427A7A" w:rsidRPr="004F410A" w:rsidRDefault="00427A7A" w:rsidP="00163676">
      <w:pPr>
        <w:spacing w:line="260" w:lineRule="atLeast"/>
        <w:rPr>
          <w:rFonts w:ascii="Arial" w:hAnsi="Arial" w:cs="Arial"/>
          <w:sz w:val="22"/>
          <w:szCs w:val="22"/>
        </w:rPr>
      </w:pPr>
    </w:p>
    <w:p w14:paraId="2F7ECD0F" w14:textId="77777777" w:rsidR="00A96611" w:rsidRPr="004F410A" w:rsidRDefault="00A96611" w:rsidP="00163676">
      <w:pPr>
        <w:spacing w:line="260" w:lineRule="atLeast"/>
        <w:rPr>
          <w:rFonts w:ascii="Arial" w:hAnsi="Arial" w:cs="Arial"/>
          <w:sz w:val="22"/>
          <w:szCs w:val="22"/>
        </w:rPr>
      </w:pPr>
    </w:p>
    <w:p w14:paraId="2E8D815B" w14:textId="77777777" w:rsidR="00A96611" w:rsidRPr="004F410A" w:rsidRDefault="00A96611" w:rsidP="00163676">
      <w:pPr>
        <w:spacing w:line="260" w:lineRule="atLeast"/>
        <w:rPr>
          <w:rFonts w:ascii="Arial" w:hAnsi="Arial" w:cs="Arial"/>
          <w:sz w:val="22"/>
          <w:szCs w:val="22"/>
        </w:rPr>
      </w:pPr>
    </w:p>
    <w:p w14:paraId="25098FB0" w14:textId="539625FE" w:rsidR="00427A7A" w:rsidRPr="004F410A" w:rsidRDefault="00427A7A" w:rsidP="00B92119">
      <w:pPr>
        <w:rPr>
          <w:rFonts w:ascii="Arial" w:hAnsi="Arial" w:cs="Arial"/>
          <w:b/>
        </w:rPr>
      </w:pPr>
      <w:r>
        <w:rPr>
          <w:rFonts w:ascii="Arial" w:hAnsi="Arial"/>
          <w:b/>
        </w:rPr>
        <w:t xml:space="preserve">Avec le soutien généreux de </w:t>
      </w:r>
    </w:p>
    <w:p w14:paraId="7ADA1938" w14:textId="77777777" w:rsidR="00427A7A" w:rsidRPr="004F410A" w:rsidRDefault="00427A7A" w:rsidP="00427A7A">
      <w:pPr>
        <w:spacing w:line="280" w:lineRule="atLeast"/>
        <w:rPr>
          <w:rFonts w:ascii="Arial" w:hAnsi="Arial" w:cs="Arial"/>
          <w:b/>
        </w:rPr>
      </w:pPr>
    </w:p>
    <w:p w14:paraId="1C0661B9" w14:textId="77777777" w:rsidR="00427A7A" w:rsidRDefault="00940EF0" w:rsidP="00427A7A">
      <w:pPr>
        <w:spacing w:line="280" w:lineRule="atLeast"/>
        <w:rPr>
          <w:rFonts w:ascii="Arial" w:hAnsi="Arial" w:cs="Arial"/>
          <w:noProof/>
        </w:rPr>
      </w:pPr>
      <w:r>
        <w:rPr>
          <w:rFonts w:ascii="Arial" w:hAnsi="Arial"/>
          <w:noProof/>
          <w:lang w:val="de-DE"/>
        </w:rPr>
        <w:drawing>
          <wp:inline distT="0" distB="0" distL="0" distR="0" wp14:anchorId="4A2DB1CC" wp14:editId="560ABC05">
            <wp:extent cx="2408400" cy="910800"/>
            <wp:effectExtent l="0" t="0" r="0" b="3810"/>
            <wp:docPr id="8" name="Grafik 8" descr="Logo_LottoSaartoto_q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LottoSaartoto_qu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8400" cy="910800"/>
                    </a:xfrm>
                    <a:prstGeom prst="rect">
                      <a:avLst/>
                    </a:prstGeom>
                    <a:noFill/>
                    <a:ln>
                      <a:noFill/>
                    </a:ln>
                  </pic:spPr>
                </pic:pic>
              </a:graphicData>
            </a:graphic>
          </wp:inline>
        </w:drawing>
      </w:r>
    </w:p>
    <w:p w14:paraId="3BDFAABB" w14:textId="77777777" w:rsidR="00940EF0" w:rsidRDefault="00940EF0" w:rsidP="00427A7A">
      <w:pPr>
        <w:spacing w:line="280" w:lineRule="atLeast"/>
        <w:rPr>
          <w:rFonts w:ascii="Arial" w:hAnsi="Arial" w:cs="Arial"/>
          <w:noProof/>
        </w:rPr>
      </w:pPr>
    </w:p>
    <w:p w14:paraId="0EA5AE70" w14:textId="77777777" w:rsidR="00940EF0" w:rsidRPr="004F410A" w:rsidRDefault="00940EF0" w:rsidP="00427A7A">
      <w:pPr>
        <w:spacing w:line="280" w:lineRule="atLeast"/>
        <w:rPr>
          <w:rFonts w:ascii="Arial" w:hAnsi="Arial" w:cs="Arial"/>
          <w:noProof/>
        </w:rPr>
      </w:pPr>
    </w:p>
    <w:p w14:paraId="0521C4C0" w14:textId="77777777" w:rsidR="00427A7A" w:rsidRPr="004F410A" w:rsidRDefault="00427A7A" w:rsidP="00427A7A">
      <w:pPr>
        <w:spacing w:line="280" w:lineRule="atLeast"/>
        <w:rPr>
          <w:rFonts w:ascii="Arial" w:hAnsi="Arial" w:cs="Arial"/>
          <w:noProof/>
        </w:rPr>
      </w:pPr>
      <w:r>
        <w:rPr>
          <w:rFonts w:ascii="Arial" w:hAnsi="Arial"/>
          <w:noProof/>
          <w:lang w:val="de-DE"/>
        </w:rPr>
        <w:drawing>
          <wp:inline distT="0" distB="0" distL="0" distR="0" wp14:anchorId="74DBEEA5" wp14:editId="345F202F">
            <wp:extent cx="2408400" cy="680400"/>
            <wp:effectExtent l="0" t="0" r="0" b="5715"/>
            <wp:docPr id="9" name="Grafik 9" descr="EFRE KOM rgb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FRE KOM rgbne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8400" cy="680400"/>
                    </a:xfrm>
                    <a:prstGeom prst="rect">
                      <a:avLst/>
                    </a:prstGeom>
                    <a:noFill/>
                    <a:ln>
                      <a:noFill/>
                    </a:ln>
                  </pic:spPr>
                </pic:pic>
              </a:graphicData>
            </a:graphic>
          </wp:inline>
        </w:drawing>
      </w:r>
    </w:p>
    <w:p w14:paraId="7B85A6DB" w14:textId="77777777" w:rsidR="00427A7A" w:rsidRPr="004F410A" w:rsidRDefault="00427A7A" w:rsidP="00427A7A">
      <w:pPr>
        <w:spacing w:line="280" w:lineRule="atLeast"/>
        <w:rPr>
          <w:rFonts w:ascii="Arial" w:hAnsi="Arial" w:cs="Arial"/>
          <w:sz w:val="22"/>
          <w:szCs w:val="22"/>
        </w:rPr>
      </w:pPr>
    </w:p>
    <w:p w14:paraId="515F06BC" w14:textId="77777777" w:rsidR="00427A7A" w:rsidRPr="004F410A" w:rsidRDefault="00427A7A" w:rsidP="00427A7A">
      <w:pPr>
        <w:spacing w:line="280" w:lineRule="atLeast"/>
        <w:rPr>
          <w:rFonts w:ascii="Arial" w:hAnsi="Arial" w:cs="Arial"/>
          <w:sz w:val="22"/>
          <w:szCs w:val="22"/>
        </w:rPr>
      </w:pPr>
    </w:p>
    <w:p w14:paraId="459238C8" w14:textId="77777777" w:rsidR="00427A7A" w:rsidRPr="004F410A" w:rsidRDefault="00427A7A" w:rsidP="00427A7A">
      <w:pPr>
        <w:spacing w:line="280" w:lineRule="atLeast"/>
        <w:rPr>
          <w:rFonts w:ascii="Arial" w:hAnsi="Arial" w:cs="Arial"/>
          <w:sz w:val="22"/>
          <w:szCs w:val="22"/>
        </w:rPr>
      </w:pPr>
      <w:r>
        <w:rPr>
          <w:rFonts w:ascii="Arial" w:hAnsi="Arial"/>
          <w:noProof/>
          <w:lang w:val="de-DE"/>
        </w:rPr>
        <w:drawing>
          <wp:inline distT="0" distB="0" distL="0" distR="0" wp14:anchorId="406288CF" wp14:editId="1F274FF5">
            <wp:extent cx="2563200" cy="1044000"/>
            <wp:effectExtent l="0" t="0" r="8890" b="3810"/>
            <wp:docPr id="10" name="Grafik 10" descr="BKM_We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KM_Web_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200" cy="1044000"/>
                    </a:xfrm>
                    <a:prstGeom prst="rect">
                      <a:avLst/>
                    </a:prstGeom>
                    <a:noFill/>
                    <a:ln>
                      <a:noFill/>
                    </a:ln>
                  </pic:spPr>
                </pic:pic>
              </a:graphicData>
            </a:graphic>
          </wp:inline>
        </w:drawing>
      </w:r>
    </w:p>
    <w:p w14:paraId="15992C5F" w14:textId="77777777" w:rsidR="00427A7A" w:rsidRPr="004F410A" w:rsidRDefault="00427A7A" w:rsidP="00427A7A">
      <w:pPr>
        <w:spacing w:line="280" w:lineRule="atLeast"/>
        <w:rPr>
          <w:rFonts w:ascii="Arial" w:hAnsi="Arial" w:cs="Arial"/>
          <w:sz w:val="22"/>
          <w:szCs w:val="22"/>
        </w:rPr>
      </w:pPr>
      <w:r>
        <w:rPr>
          <w:rFonts w:ascii="Arial" w:hAnsi="Arial"/>
          <w:b/>
          <w:noProof/>
          <w:sz w:val="28"/>
          <w:lang w:val="de-DE"/>
        </w:rPr>
        <w:drawing>
          <wp:inline distT="0" distB="0" distL="0" distR="0" wp14:anchorId="42332CEA" wp14:editId="404EEEB7">
            <wp:extent cx="2563200" cy="1029600"/>
            <wp:effectExtent l="0" t="0" r="0" b="0"/>
            <wp:docPr id="11" name="Grafik 11" descr="Saar_MZ_HO_std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aar_MZ_HO_std_3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3200" cy="1029600"/>
                    </a:xfrm>
                    <a:prstGeom prst="rect">
                      <a:avLst/>
                    </a:prstGeom>
                    <a:noFill/>
                    <a:ln>
                      <a:noFill/>
                    </a:ln>
                  </pic:spPr>
                </pic:pic>
              </a:graphicData>
            </a:graphic>
          </wp:inline>
        </w:drawing>
      </w:r>
    </w:p>
    <w:p w14:paraId="3047F894" w14:textId="77777777" w:rsidR="00427A7A" w:rsidRPr="004F410A" w:rsidRDefault="00427A7A">
      <w:pPr>
        <w:rPr>
          <w:rFonts w:ascii="Arial" w:hAnsi="Arial" w:cs="Arial"/>
          <w:sz w:val="22"/>
          <w:szCs w:val="22"/>
        </w:rPr>
      </w:pPr>
    </w:p>
    <w:p w14:paraId="541804DB" w14:textId="77777777" w:rsidR="00427A7A" w:rsidRPr="004F410A" w:rsidRDefault="00427A7A">
      <w:pPr>
        <w:rPr>
          <w:rFonts w:ascii="Arial" w:hAnsi="Arial" w:cs="Arial"/>
          <w:sz w:val="22"/>
          <w:szCs w:val="22"/>
        </w:rPr>
      </w:pPr>
    </w:p>
    <w:p w14:paraId="387F1D27" w14:textId="77777777" w:rsidR="00427A7A" w:rsidRPr="004F410A" w:rsidRDefault="00427A7A">
      <w:pPr>
        <w:rPr>
          <w:rFonts w:ascii="Arial" w:hAnsi="Arial" w:cs="Arial"/>
          <w:sz w:val="22"/>
          <w:szCs w:val="22"/>
        </w:rPr>
      </w:pPr>
    </w:p>
    <w:p w14:paraId="7F8E219A" w14:textId="77777777" w:rsidR="00427A7A" w:rsidRPr="004F410A" w:rsidRDefault="00427A7A">
      <w:pPr>
        <w:rPr>
          <w:rFonts w:ascii="Arial" w:hAnsi="Arial" w:cs="Arial"/>
          <w:sz w:val="22"/>
          <w:szCs w:val="22"/>
        </w:rPr>
      </w:pPr>
    </w:p>
    <w:p w14:paraId="0AAC193E" w14:textId="77777777" w:rsidR="00427A7A" w:rsidRPr="004F410A" w:rsidRDefault="00427A7A">
      <w:pPr>
        <w:rPr>
          <w:rFonts w:ascii="Arial" w:hAnsi="Arial" w:cs="Arial"/>
          <w:sz w:val="22"/>
          <w:szCs w:val="22"/>
        </w:rPr>
      </w:pPr>
    </w:p>
    <w:p w14:paraId="07512297" w14:textId="77777777" w:rsidR="00427A7A" w:rsidRPr="004F410A" w:rsidRDefault="00427A7A">
      <w:pPr>
        <w:rPr>
          <w:rFonts w:ascii="Arial" w:hAnsi="Arial" w:cs="Arial"/>
          <w:sz w:val="22"/>
          <w:szCs w:val="22"/>
        </w:rPr>
      </w:pPr>
    </w:p>
    <w:p w14:paraId="4EA89DC6" w14:textId="77777777" w:rsidR="00427A7A" w:rsidRPr="004F410A" w:rsidRDefault="00427A7A">
      <w:pPr>
        <w:rPr>
          <w:rFonts w:ascii="Arial" w:hAnsi="Arial" w:cs="Arial"/>
          <w:sz w:val="22"/>
          <w:szCs w:val="22"/>
        </w:rPr>
      </w:pPr>
    </w:p>
    <w:p w14:paraId="35B98122" w14:textId="77777777" w:rsidR="00427A7A" w:rsidRPr="004F410A" w:rsidRDefault="00427A7A">
      <w:pPr>
        <w:rPr>
          <w:rFonts w:ascii="Arial" w:hAnsi="Arial" w:cs="Arial"/>
          <w:sz w:val="22"/>
          <w:szCs w:val="22"/>
        </w:rPr>
      </w:pPr>
    </w:p>
    <w:p w14:paraId="289BC4C7" w14:textId="77777777" w:rsidR="00427A7A" w:rsidRPr="004F410A" w:rsidRDefault="00427A7A">
      <w:pPr>
        <w:rPr>
          <w:rFonts w:ascii="Arial" w:hAnsi="Arial" w:cs="Arial"/>
          <w:sz w:val="22"/>
          <w:szCs w:val="22"/>
        </w:rPr>
      </w:pPr>
    </w:p>
    <w:p w14:paraId="7AD8CE72" w14:textId="77777777" w:rsidR="00427A7A" w:rsidRPr="004F410A" w:rsidRDefault="00427A7A">
      <w:pPr>
        <w:rPr>
          <w:rFonts w:ascii="Arial" w:hAnsi="Arial" w:cs="Arial"/>
          <w:sz w:val="22"/>
          <w:szCs w:val="22"/>
        </w:rPr>
      </w:pPr>
    </w:p>
    <w:p w14:paraId="6A74E88B" w14:textId="77777777" w:rsidR="00427A7A" w:rsidRPr="004F410A" w:rsidRDefault="00427A7A">
      <w:pPr>
        <w:rPr>
          <w:rFonts w:ascii="Arial" w:hAnsi="Arial" w:cs="Arial"/>
          <w:sz w:val="22"/>
          <w:szCs w:val="22"/>
        </w:rPr>
      </w:pPr>
    </w:p>
    <w:p w14:paraId="220A0386" w14:textId="77777777" w:rsidR="00427A7A" w:rsidRPr="004F410A" w:rsidRDefault="00427A7A">
      <w:pPr>
        <w:rPr>
          <w:rFonts w:ascii="Arial" w:hAnsi="Arial" w:cs="Arial"/>
          <w:sz w:val="22"/>
          <w:szCs w:val="22"/>
        </w:rPr>
      </w:pPr>
    </w:p>
    <w:p w14:paraId="7535FC26" w14:textId="77777777" w:rsidR="00427A7A" w:rsidRPr="004F410A" w:rsidRDefault="00427A7A">
      <w:pPr>
        <w:rPr>
          <w:rFonts w:ascii="Arial" w:hAnsi="Arial" w:cs="Arial"/>
          <w:sz w:val="22"/>
          <w:szCs w:val="22"/>
        </w:rPr>
      </w:pPr>
    </w:p>
    <w:p w14:paraId="33174128" w14:textId="77777777" w:rsidR="00427A7A" w:rsidRPr="004F410A" w:rsidRDefault="00427A7A">
      <w:pPr>
        <w:rPr>
          <w:rFonts w:ascii="Arial" w:hAnsi="Arial" w:cs="Arial"/>
          <w:sz w:val="22"/>
          <w:szCs w:val="22"/>
        </w:rPr>
      </w:pPr>
    </w:p>
    <w:p w14:paraId="1E2B5F0B" w14:textId="77777777" w:rsidR="00427A7A" w:rsidRPr="004F410A" w:rsidRDefault="00427A7A">
      <w:pPr>
        <w:rPr>
          <w:rFonts w:ascii="Arial" w:hAnsi="Arial" w:cs="Arial"/>
          <w:sz w:val="22"/>
          <w:szCs w:val="22"/>
        </w:rPr>
      </w:pPr>
    </w:p>
    <w:p w14:paraId="00E9F5BA" w14:textId="77777777" w:rsidR="00427A7A" w:rsidRPr="004F410A" w:rsidRDefault="00427A7A">
      <w:pPr>
        <w:rPr>
          <w:rFonts w:ascii="Arial" w:hAnsi="Arial" w:cs="Arial"/>
          <w:sz w:val="22"/>
          <w:szCs w:val="22"/>
        </w:rPr>
      </w:pPr>
    </w:p>
    <w:p w14:paraId="2A84940C" w14:textId="77777777" w:rsidR="00427A7A" w:rsidRPr="004F410A" w:rsidRDefault="00427A7A">
      <w:pPr>
        <w:rPr>
          <w:rFonts w:ascii="Arial" w:hAnsi="Arial" w:cs="Arial"/>
          <w:sz w:val="22"/>
          <w:szCs w:val="22"/>
        </w:rPr>
      </w:pPr>
    </w:p>
    <w:p w14:paraId="3B306208" w14:textId="77777777" w:rsidR="00427A7A" w:rsidRPr="004F410A" w:rsidRDefault="00427A7A">
      <w:pPr>
        <w:rPr>
          <w:rFonts w:ascii="Arial" w:hAnsi="Arial" w:cs="Arial"/>
          <w:sz w:val="22"/>
          <w:szCs w:val="22"/>
        </w:rPr>
      </w:pPr>
    </w:p>
    <w:sectPr w:rsidR="00427A7A" w:rsidRPr="004F410A" w:rsidSect="00D47D65">
      <w:headerReference w:type="default" r:id="rId12"/>
      <w:footerReference w:type="default" r:id="rId13"/>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7914" w14:textId="77777777" w:rsidR="00320334" w:rsidRDefault="00320334">
      <w:r>
        <w:separator/>
      </w:r>
    </w:p>
  </w:endnote>
  <w:endnote w:type="continuationSeparator" w:id="0">
    <w:p w14:paraId="70940121" w14:textId="77777777"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2093" w14:textId="77777777" w:rsidR="002762AA" w:rsidRDefault="002762AA">
    <w:pPr>
      <w:pStyle w:val="Fuzeile"/>
      <w:spacing w:line="240" w:lineRule="exact"/>
      <w:rPr>
        <w:rFonts w:ascii="InterstateRegular" w:hAnsi="InterstateRegular"/>
        <w:sz w:val="18"/>
      </w:rPr>
    </w:pPr>
  </w:p>
  <w:p w14:paraId="099C7D33" w14:textId="77777777"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rPr>
      <w:t xml:space="preserve">Patrimoine mondial Völklinger Hütte - Centre européen d’art et de culture industrielle — 66333 </w:t>
    </w:r>
    <w:proofErr w:type="spellStart"/>
    <w:r>
      <w:rPr>
        <w:rFonts w:ascii="Studio Feixen Sans" w:hAnsi="Studio Feixen Sans"/>
        <w:sz w:val="18"/>
      </w:rPr>
      <w:t>Völklingen</w:t>
    </w:r>
    <w:proofErr w:type="spellEnd"/>
  </w:p>
  <w:p w14:paraId="537BC02E" w14:textId="77777777"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rPr>
      <w:t xml:space="preserve">Interlocuteurs/Interlocutrices : Jocelyne Pallu, Armin Leidinger, Karl Heinrich Veith </w:t>
    </w:r>
  </w:p>
  <w:p w14:paraId="4D887675" w14:textId="77777777" w:rsidR="002762AA" w:rsidRPr="00830A00" w:rsidRDefault="002762AA" w:rsidP="0073452A">
    <w:pPr>
      <w:pStyle w:val="Fuzeile"/>
      <w:ind w:left="-709" w:right="-1701"/>
      <w:rPr>
        <w:rFonts w:ascii="Studio Feixen Sans" w:hAnsi="Studio Feixen Sans"/>
        <w:sz w:val="18"/>
      </w:rPr>
    </w:pPr>
    <w:r>
      <w:rPr>
        <w:rFonts w:ascii="Studio Feixen Sans" w:hAnsi="Studio Feixen Sans"/>
        <w:sz w:val="18"/>
      </w:rPr>
      <w:t xml:space="preserve">Tél. 06898/9100-100 | Fax 06898/9100-111 | mail@voelklinger-huette.org | www.voelklinger-huette.org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8B6ED" w14:textId="77777777" w:rsidR="00320334" w:rsidRDefault="00320334">
      <w:r>
        <w:separator/>
      </w:r>
    </w:p>
  </w:footnote>
  <w:footnote w:type="continuationSeparator" w:id="0">
    <w:p w14:paraId="07392B22" w14:textId="77777777"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C28E" w14:textId="77777777" w:rsidR="002762AA" w:rsidRPr="00115016" w:rsidRDefault="003E66A4">
    <w:pPr>
      <w:rPr>
        <w:rFonts w:ascii="InterstateRegular" w:hAnsi="InterstateRegular"/>
        <w:sz w:val="22"/>
      </w:rPr>
    </w:pPr>
    <w:r>
      <w:rPr>
        <w:noProof/>
        <w:lang w:val="de-DE"/>
      </w:rPr>
      <w:drawing>
        <wp:inline distT="0" distB="0" distL="0" distR="0" wp14:anchorId="02BB0676" wp14:editId="5BF37EF5">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14:paraId="6607768F" w14:textId="77777777" w:rsidR="002762AA" w:rsidRDefault="002762AA">
    <w:pPr>
      <w:pStyle w:val="Kopfzeile"/>
      <w:rPr>
        <w:rFonts w:ascii="InterstateRegular" w:hAnsi="InterstateRegular"/>
        <w:sz w:val="16"/>
      </w:rPr>
    </w:pPr>
  </w:p>
  <w:p w14:paraId="475C35E6" w14:textId="77777777" w:rsidR="00A145C1" w:rsidRDefault="00A145C1">
    <w:pPr>
      <w:pStyle w:val="Kopfzeile"/>
      <w:rPr>
        <w:rFonts w:ascii="InterstateRegular" w:hAnsi="InterstateRegular"/>
        <w:sz w:val="16"/>
      </w:rPr>
    </w:pPr>
  </w:p>
  <w:p w14:paraId="378CA341" w14:textId="77777777"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BE38D1"/>
    <w:multiLevelType w:val="hybridMultilevel"/>
    <w:tmpl w:val="C776B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C82A29"/>
    <w:multiLevelType w:val="hybridMultilevel"/>
    <w:tmpl w:val="0BC61A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11"/>
  </w:num>
  <w:num w:numId="6">
    <w:abstractNumId w:val="2"/>
  </w:num>
  <w:num w:numId="7">
    <w:abstractNumId w:val="16"/>
  </w:num>
  <w:num w:numId="8">
    <w:abstractNumId w:val="14"/>
  </w:num>
  <w:num w:numId="9">
    <w:abstractNumId w:val="7"/>
  </w:num>
  <w:num w:numId="10">
    <w:abstractNumId w:val="6"/>
  </w:num>
  <w:num w:numId="11">
    <w:abstractNumId w:val="5"/>
  </w:num>
  <w:num w:numId="12">
    <w:abstractNumId w:val="10"/>
  </w:num>
  <w:num w:numId="13">
    <w:abstractNumId w:val="17"/>
  </w:num>
  <w:num w:numId="14">
    <w:abstractNumId w:val="13"/>
  </w:num>
  <w:num w:numId="15">
    <w:abstractNumId w:val="15"/>
  </w:num>
  <w:num w:numId="16">
    <w:abstractNumId w:val="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32"/>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90222"/>
    <w:rsid w:val="00091EFF"/>
    <w:rsid w:val="000967A8"/>
    <w:rsid w:val="000A35E0"/>
    <w:rsid w:val="000A39A1"/>
    <w:rsid w:val="000A519D"/>
    <w:rsid w:val="000A7668"/>
    <w:rsid w:val="000B16FC"/>
    <w:rsid w:val="000B19C1"/>
    <w:rsid w:val="000B6A10"/>
    <w:rsid w:val="000C0667"/>
    <w:rsid w:val="000C2965"/>
    <w:rsid w:val="000D07D6"/>
    <w:rsid w:val="000D7FC6"/>
    <w:rsid w:val="000E06F8"/>
    <w:rsid w:val="000E502A"/>
    <w:rsid w:val="000E589D"/>
    <w:rsid w:val="000F05EC"/>
    <w:rsid w:val="000F1161"/>
    <w:rsid w:val="000F3F23"/>
    <w:rsid w:val="000F418A"/>
    <w:rsid w:val="001005E4"/>
    <w:rsid w:val="00104145"/>
    <w:rsid w:val="00105E41"/>
    <w:rsid w:val="00111C6E"/>
    <w:rsid w:val="0011269C"/>
    <w:rsid w:val="00114A66"/>
    <w:rsid w:val="00115016"/>
    <w:rsid w:val="00117372"/>
    <w:rsid w:val="00117508"/>
    <w:rsid w:val="001234BE"/>
    <w:rsid w:val="00127D0F"/>
    <w:rsid w:val="00127EE3"/>
    <w:rsid w:val="001300DF"/>
    <w:rsid w:val="00130A7F"/>
    <w:rsid w:val="001360E8"/>
    <w:rsid w:val="0014061C"/>
    <w:rsid w:val="00142742"/>
    <w:rsid w:val="00143242"/>
    <w:rsid w:val="0014394A"/>
    <w:rsid w:val="00143A6F"/>
    <w:rsid w:val="001447EB"/>
    <w:rsid w:val="00145154"/>
    <w:rsid w:val="001454A9"/>
    <w:rsid w:val="001460AE"/>
    <w:rsid w:val="001548F4"/>
    <w:rsid w:val="00163676"/>
    <w:rsid w:val="001705CE"/>
    <w:rsid w:val="00170E86"/>
    <w:rsid w:val="001727BF"/>
    <w:rsid w:val="001807EB"/>
    <w:rsid w:val="00183B02"/>
    <w:rsid w:val="00184587"/>
    <w:rsid w:val="001856B0"/>
    <w:rsid w:val="00192A0C"/>
    <w:rsid w:val="0019309C"/>
    <w:rsid w:val="00194406"/>
    <w:rsid w:val="00194CC0"/>
    <w:rsid w:val="001A0DD1"/>
    <w:rsid w:val="001A23BD"/>
    <w:rsid w:val="001A338C"/>
    <w:rsid w:val="001B057A"/>
    <w:rsid w:val="001B0686"/>
    <w:rsid w:val="001B3427"/>
    <w:rsid w:val="001B46A0"/>
    <w:rsid w:val="001B5BAE"/>
    <w:rsid w:val="001C154D"/>
    <w:rsid w:val="001D4FBB"/>
    <w:rsid w:val="001E05BF"/>
    <w:rsid w:val="001E14F0"/>
    <w:rsid w:val="001E76DA"/>
    <w:rsid w:val="001E7B4D"/>
    <w:rsid w:val="001F488E"/>
    <w:rsid w:val="001F48CF"/>
    <w:rsid w:val="001F4941"/>
    <w:rsid w:val="001F5F89"/>
    <w:rsid w:val="002028A9"/>
    <w:rsid w:val="00202C91"/>
    <w:rsid w:val="00204794"/>
    <w:rsid w:val="002079E3"/>
    <w:rsid w:val="002138D3"/>
    <w:rsid w:val="00215788"/>
    <w:rsid w:val="00217062"/>
    <w:rsid w:val="00217CDA"/>
    <w:rsid w:val="002218E4"/>
    <w:rsid w:val="00222BE9"/>
    <w:rsid w:val="00222EA6"/>
    <w:rsid w:val="00226E47"/>
    <w:rsid w:val="002402C4"/>
    <w:rsid w:val="00240492"/>
    <w:rsid w:val="00241DA0"/>
    <w:rsid w:val="00242ABB"/>
    <w:rsid w:val="0024414F"/>
    <w:rsid w:val="002454ED"/>
    <w:rsid w:val="00245A7F"/>
    <w:rsid w:val="00254FDF"/>
    <w:rsid w:val="00255B3D"/>
    <w:rsid w:val="002577ED"/>
    <w:rsid w:val="002578EE"/>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16D6"/>
    <w:rsid w:val="00362ABE"/>
    <w:rsid w:val="00371F09"/>
    <w:rsid w:val="00375917"/>
    <w:rsid w:val="0037609A"/>
    <w:rsid w:val="00376248"/>
    <w:rsid w:val="00380DED"/>
    <w:rsid w:val="0038450E"/>
    <w:rsid w:val="00385D1F"/>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3F40D7"/>
    <w:rsid w:val="00407D8C"/>
    <w:rsid w:val="004117F9"/>
    <w:rsid w:val="00412E17"/>
    <w:rsid w:val="0041572E"/>
    <w:rsid w:val="00415871"/>
    <w:rsid w:val="004209B9"/>
    <w:rsid w:val="00422719"/>
    <w:rsid w:val="00425911"/>
    <w:rsid w:val="004275F8"/>
    <w:rsid w:val="00427A7A"/>
    <w:rsid w:val="00434173"/>
    <w:rsid w:val="00436C8E"/>
    <w:rsid w:val="00450CD7"/>
    <w:rsid w:val="00451235"/>
    <w:rsid w:val="004530E9"/>
    <w:rsid w:val="00453809"/>
    <w:rsid w:val="004544A8"/>
    <w:rsid w:val="00456AB8"/>
    <w:rsid w:val="00456E6A"/>
    <w:rsid w:val="004604E6"/>
    <w:rsid w:val="0046286F"/>
    <w:rsid w:val="004703CA"/>
    <w:rsid w:val="00472CC5"/>
    <w:rsid w:val="00475CBE"/>
    <w:rsid w:val="00475D2B"/>
    <w:rsid w:val="004806DA"/>
    <w:rsid w:val="004819F2"/>
    <w:rsid w:val="00482994"/>
    <w:rsid w:val="00482B10"/>
    <w:rsid w:val="00492948"/>
    <w:rsid w:val="00493A12"/>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360A"/>
    <w:rsid w:val="004D56A7"/>
    <w:rsid w:val="004D7AA4"/>
    <w:rsid w:val="004E0548"/>
    <w:rsid w:val="004E0570"/>
    <w:rsid w:val="004E1F48"/>
    <w:rsid w:val="004E545B"/>
    <w:rsid w:val="004E5784"/>
    <w:rsid w:val="004E5CA7"/>
    <w:rsid w:val="004F0316"/>
    <w:rsid w:val="004F0728"/>
    <w:rsid w:val="004F410A"/>
    <w:rsid w:val="004F5BAA"/>
    <w:rsid w:val="005004A4"/>
    <w:rsid w:val="00500D77"/>
    <w:rsid w:val="00500E07"/>
    <w:rsid w:val="005017D2"/>
    <w:rsid w:val="00504F65"/>
    <w:rsid w:val="0050600B"/>
    <w:rsid w:val="005100D9"/>
    <w:rsid w:val="00511FE0"/>
    <w:rsid w:val="00515F35"/>
    <w:rsid w:val="00517B74"/>
    <w:rsid w:val="00521378"/>
    <w:rsid w:val="0052308E"/>
    <w:rsid w:val="00523F72"/>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1F5"/>
    <w:rsid w:val="00585311"/>
    <w:rsid w:val="0058789C"/>
    <w:rsid w:val="005907FD"/>
    <w:rsid w:val="005A071B"/>
    <w:rsid w:val="005A0A58"/>
    <w:rsid w:val="005A1E59"/>
    <w:rsid w:val="005B14FA"/>
    <w:rsid w:val="005B2563"/>
    <w:rsid w:val="005B66A1"/>
    <w:rsid w:val="005B7B9F"/>
    <w:rsid w:val="005C010B"/>
    <w:rsid w:val="005C059B"/>
    <w:rsid w:val="005C1F8A"/>
    <w:rsid w:val="005C4386"/>
    <w:rsid w:val="005C4418"/>
    <w:rsid w:val="005C581D"/>
    <w:rsid w:val="005C5848"/>
    <w:rsid w:val="005C62DA"/>
    <w:rsid w:val="005D25BD"/>
    <w:rsid w:val="005D2A3B"/>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3D51"/>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09C2"/>
    <w:rsid w:val="007213E0"/>
    <w:rsid w:val="00722BC3"/>
    <w:rsid w:val="00722F9A"/>
    <w:rsid w:val="00723067"/>
    <w:rsid w:val="0072405D"/>
    <w:rsid w:val="00724F28"/>
    <w:rsid w:val="007252E7"/>
    <w:rsid w:val="00726FA9"/>
    <w:rsid w:val="00727A49"/>
    <w:rsid w:val="007313FD"/>
    <w:rsid w:val="00732D5C"/>
    <w:rsid w:val="0073316B"/>
    <w:rsid w:val="0073452A"/>
    <w:rsid w:val="00735AE1"/>
    <w:rsid w:val="007365DD"/>
    <w:rsid w:val="00736693"/>
    <w:rsid w:val="0073670B"/>
    <w:rsid w:val="0074255F"/>
    <w:rsid w:val="00745E07"/>
    <w:rsid w:val="00750631"/>
    <w:rsid w:val="007506E7"/>
    <w:rsid w:val="00750BFB"/>
    <w:rsid w:val="007511A2"/>
    <w:rsid w:val="007518FD"/>
    <w:rsid w:val="00751CC6"/>
    <w:rsid w:val="00754D72"/>
    <w:rsid w:val="00754FB9"/>
    <w:rsid w:val="00757AEC"/>
    <w:rsid w:val="00757E84"/>
    <w:rsid w:val="00762C3C"/>
    <w:rsid w:val="00782F55"/>
    <w:rsid w:val="0078306D"/>
    <w:rsid w:val="007839E2"/>
    <w:rsid w:val="00784126"/>
    <w:rsid w:val="007841C4"/>
    <w:rsid w:val="00787615"/>
    <w:rsid w:val="00790EFB"/>
    <w:rsid w:val="00793C99"/>
    <w:rsid w:val="00793FD0"/>
    <w:rsid w:val="00797A95"/>
    <w:rsid w:val="007A09B2"/>
    <w:rsid w:val="007A1A23"/>
    <w:rsid w:val="007A1F6C"/>
    <w:rsid w:val="007A2C0F"/>
    <w:rsid w:val="007A70B7"/>
    <w:rsid w:val="007A7EA7"/>
    <w:rsid w:val="007B025E"/>
    <w:rsid w:val="007B3DCC"/>
    <w:rsid w:val="007B4361"/>
    <w:rsid w:val="007C4029"/>
    <w:rsid w:val="007D05A4"/>
    <w:rsid w:val="007D0BC5"/>
    <w:rsid w:val="007D15B1"/>
    <w:rsid w:val="007D3189"/>
    <w:rsid w:val="007E71AC"/>
    <w:rsid w:val="007F01D8"/>
    <w:rsid w:val="007F376E"/>
    <w:rsid w:val="007F3DD9"/>
    <w:rsid w:val="007F5944"/>
    <w:rsid w:val="008027BC"/>
    <w:rsid w:val="0080400C"/>
    <w:rsid w:val="008065CA"/>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56BA1"/>
    <w:rsid w:val="00860D0D"/>
    <w:rsid w:val="008619B9"/>
    <w:rsid w:val="008622E4"/>
    <w:rsid w:val="00865AD4"/>
    <w:rsid w:val="00867DDA"/>
    <w:rsid w:val="00874B18"/>
    <w:rsid w:val="008764CB"/>
    <w:rsid w:val="00883597"/>
    <w:rsid w:val="008859B9"/>
    <w:rsid w:val="008A18A5"/>
    <w:rsid w:val="008A6315"/>
    <w:rsid w:val="008A7E7A"/>
    <w:rsid w:val="008B11AE"/>
    <w:rsid w:val="008B18EB"/>
    <w:rsid w:val="008B2B92"/>
    <w:rsid w:val="008B4117"/>
    <w:rsid w:val="008C3746"/>
    <w:rsid w:val="008C5C3F"/>
    <w:rsid w:val="008C5D6C"/>
    <w:rsid w:val="008C5FD3"/>
    <w:rsid w:val="008C632F"/>
    <w:rsid w:val="008D0FE4"/>
    <w:rsid w:val="008D1908"/>
    <w:rsid w:val="008E19EE"/>
    <w:rsid w:val="008E1FAB"/>
    <w:rsid w:val="008E5A39"/>
    <w:rsid w:val="008E64A1"/>
    <w:rsid w:val="00901A56"/>
    <w:rsid w:val="00910F5F"/>
    <w:rsid w:val="009124D5"/>
    <w:rsid w:val="009128B4"/>
    <w:rsid w:val="00912A1C"/>
    <w:rsid w:val="00914EE2"/>
    <w:rsid w:val="00914F85"/>
    <w:rsid w:val="00920C53"/>
    <w:rsid w:val="009256F3"/>
    <w:rsid w:val="00927B3A"/>
    <w:rsid w:val="0093195D"/>
    <w:rsid w:val="00932A4F"/>
    <w:rsid w:val="009355C2"/>
    <w:rsid w:val="009359A7"/>
    <w:rsid w:val="00935D8C"/>
    <w:rsid w:val="00940EF0"/>
    <w:rsid w:val="00943AF3"/>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2EFB"/>
    <w:rsid w:val="009A6ACE"/>
    <w:rsid w:val="009A7A10"/>
    <w:rsid w:val="009B0AD1"/>
    <w:rsid w:val="009B1C20"/>
    <w:rsid w:val="009B3699"/>
    <w:rsid w:val="009B3F55"/>
    <w:rsid w:val="009B5426"/>
    <w:rsid w:val="009C2D0B"/>
    <w:rsid w:val="009C5A7B"/>
    <w:rsid w:val="009C74FF"/>
    <w:rsid w:val="009C79BA"/>
    <w:rsid w:val="009C7C85"/>
    <w:rsid w:val="009D1168"/>
    <w:rsid w:val="009D2D90"/>
    <w:rsid w:val="009D3017"/>
    <w:rsid w:val="009E24DB"/>
    <w:rsid w:val="009E2FE0"/>
    <w:rsid w:val="009E4614"/>
    <w:rsid w:val="009E7906"/>
    <w:rsid w:val="009F5B2A"/>
    <w:rsid w:val="009F6151"/>
    <w:rsid w:val="009F6C68"/>
    <w:rsid w:val="009F6CD6"/>
    <w:rsid w:val="00A005B0"/>
    <w:rsid w:val="00A041D9"/>
    <w:rsid w:val="00A04F3E"/>
    <w:rsid w:val="00A07498"/>
    <w:rsid w:val="00A10FE9"/>
    <w:rsid w:val="00A145C1"/>
    <w:rsid w:val="00A15EEC"/>
    <w:rsid w:val="00A24A68"/>
    <w:rsid w:val="00A258C4"/>
    <w:rsid w:val="00A31AFA"/>
    <w:rsid w:val="00A337FA"/>
    <w:rsid w:val="00A34271"/>
    <w:rsid w:val="00A34990"/>
    <w:rsid w:val="00A362CA"/>
    <w:rsid w:val="00A42A13"/>
    <w:rsid w:val="00A43115"/>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4DF8"/>
    <w:rsid w:val="00A95114"/>
    <w:rsid w:val="00A96611"/>
    <w:rsid w:val="00AA37E9"/>
    <w:rsid w:val="00AA4C9F"/>
    <w:rsid w:val="00AA6BCE"/>
    <w:rsid w:val="00AB0B97"/>
    <w:rsid w:val="00AB1B6A"/>
    <w:rsid w:val="00AC0B0D"/>
    <w:rsid w:val="00AC23B6"/>
    <w:rsid w:val="00AC421F"/>
    <w:rsid w:val="00AC7161"/>
    <w:rsid w:val="00AD410B"/>
    <w:rsid w:val="00AE4031"/>
    <w:rsid w:val="00AE773F"/>
    <w:rsid w:val="00AE7784"/>
    <w:rsid w:val="00AF08BF"/>
    <w:rsid w:val="00AF7AFD"/>
    <w:rsid w:val="00B05A4C"/>
    <w:rsid w:val="00B10498"/>
    <w:rsid w:val="00B12837"/>
    <w:rsid w:val="00B215BF"/>
    <w:rsid w:val="00B24DE3"/>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119"/>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BF25A4"/>
    <w:rsid w:val="00BF602D"/>
    <w:rsid w:val="00C008B8"/>
    <w:rsid w:val="00C01A5E"/>
    <w:rsid w:val="00C05C1A"/>
    <w:rsid w:val="00C219D1"/>
    <w:rsid w:val="00C21E20"/>
    <w:rsid w:val="00C2485D"/>
    <w:rsid w:val="00C25218"/>
    <w:rsid w:val="00C2609C"/>
    <w:rsid w:val="00C27CB7"/>
    <w:rsid w:val="00C31162"/>
    <w:rsid w:val="00C31966"/>
    <w:rsid w:val="00C327D2"/>
    <w:rsid w:val="00C36E8B"/>
    <w:rsid w:val="00C4283D"/>
    <w:rsid w:val="00C45C4B"/>
    <w:rsid w:val="00C51640"/>
    <w:rsid w:val="00C54420"/>
    <w:rsid w:val="00C5486E"/>
    <w:rsid w:val="00C55E34"/>
    <w:rsid w:val="00C616B2"/>
    <w:rsid w:val="00C6784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09C5"/>
    <w:rsid w:val="00CD1C2D"/>
    <w:rsid w:val="00CD6ED6"/>
    <w:rsid w:val="00CD7C55"/>
    <w:rsid w:val="00CE1DB1"/>
    <w:rsid w:val="00CF5297"/>
    <w:rsid w:val="00D00C5A"/>
    <w:rsid w:val="00D02AA4"/>
    <w:rsid w:val="00D0308B"/>
    <w:rsid w:val="00D0563D"/>
    <w:rsid w:val="00D1062B"/>
    <w:rsid w:val="00D11666"/>
    <w:rsid w:val="00D1195B"/>
    <w:rsid w:val="00D131C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2CE4"/>
    <w:rsid w:val="00E54FBF"/>
    <w:rsid w:val="00E60C8A"/>
    <w:rsid w:val="00E6314A"/>
    <w:rsid w:val="00E6754A"/>
    <w:rsid w:val="00E814D6"/>
    <w:rsid w:val="00E9156C"/>
    <w:rsid w:val="00E92994"/>
    <w:rsid w:val="00E94486"/>
    <w:rsid w:val="00E96CFB"/>
    <w:rsid w:val="00E974E6"/>
    <w:rsid w:val="00EA509D"/>
    <w:rsid w:val="00EA6005"/>
    <w:rsid w:val="00EB401C"/>
    <w:rsid w:val="00EC457A"/>
    <w:rsid w:val="00EC7EC8"/>
    <w:rsid w:val="00ED0416"/>
    <w:rsid w:val="00ED5A09"/>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87AFC"/>
    <w:rsid w:val="00F924C2"/>
    <w:rsid w:val="00FA03BD"/>
    <w:rsid w:val="00FA3298"/>
    <w:rsid w:val="00FA361C"/>
    <w:rsid w:val="00FB3801"/>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5379FA56"/>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ielditem">
    <w:name w:val="field__item"/>
    <w:basedOn w:val="Absatz-Standardschriftart"/>
    <w:rsid w:val="00D131CB"/>
  </w:style>
  <w:style w:type="character" w:customStyle="1" w:styleId="s-pricenbsp">
    <w:name w:val="s-price__nbsp"/>
    <w:basedOn w:val="Absatz-Standardschriftart"/>
    <w:rsid w:val="00D131CB"/>
  </w:style>
  <w:style w:type="character" w:customStyle="1" w:styleId="s-pricespacer">
    <w:name w:val="s-price__spacer"/>
    <w:basedOn w:val="Absatz-Standardschriftart"/>
    <w:rsid w:val="00D131CB"/>
  </w:style>
  <w:style w:type="character" w:customStyle="1" w:styleId="markedcontent">
    <w:name w:val="markedcontent"/>
    <w:basedOn w:val="Absatz-Standardschriftart"/>
    <w:rsid w:val="003F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199549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99">
          <w:marLeft w:val="0"/>
          <w:marRight w:val="0"/>
          <w:marTop w:val="0"/>
          <w:marBottom w:val="0"/>
          <w:divBdr>
            <w:top w:val="none" w:sz="0" w:space="0" w:color="auto"/>
            <w:left w:val="none" w:sz="0" w:space="0" w:color="auto"/>
            <w:bottom w:val="none" w:sz="0" w:space="0" w:color="auto"/>
            <w:right w:val="none" w:sz="0" w:space="0" w:color="auto"/>
          </w:divBdr>
          <w:divsChild>
            <w:div w:id="1893075797">
              <w:marLeft w:val="0"/>
              <w:marRight w:val="0"/>
              <w:marTop w:val="0"/>
              <w:marBottom w:val="0"/>
              <w:divBdr>
                <w:top w:val="none" w:sz="0" w:space="0" w:color="auto"/>
                <w:left w:val="none" w:sz="0" w:space="0" w:color="auto"/>
                <w:bottom w:val="none" w:sz="0" w:space="0" w:color="auto"/>
                <w:right w:val="none" w:sz="0" w:space="0" w:color="auto"/>
              </w:divBdr>
            </w:div>
            <w:div w:id="1187136781">
              <w:marLeft w:val="0"/>
              <w:marRight w:val="0"/>
              <w:marTop w:val="0"/>
              <w:marBottom w:val="0"/>
              <w:divBdr>
                <w:top w:val="none" w:sz="0" w:space="0" w:color="auto"/>
                <w:left w:val="none" w:sz="0" w:space="0" w:color="auto"/>
                <w:bottom w:val="none" w:sz="0" w:space="0" w:color="auto"/>
                <w:right w:val="none" w:sz="0" w:space="0" w:color="auto"/>
              </w:divBdr>
            </w:div>
          </w:divsChild>
        </w:div>
        <w:div w:id="984623551">
          <w:marLeft w:val="0"/>
          <w:marRight w:val="0"/>
          <w:marTop w:val="0"/>
          <w:marBottom w:val="0"/>
          <w:divBdr>
            <w:top w:val="none" w:sz="0" w:space="0" w:color="auto"/>
            <w:left w:val="none" w:sz="0" w:space="0" w:color="auto"/>
            <w:bottom w:val="none" w:sz="0" w:space="0" w:color="auto"/>
            <w:right w:val="none" w:sz="0" w:space="0" w:color="auto"/>
          </w:divBdr>
          <w:divsChild>
            <w:div w:id="1882740176">
              <w:marLeft w:val="0"/>
              <w:marRight w:val="0"/>
              <w:marTop w:val="0"/>
              <w:marBottom w:val="0"/>
              <w:divBdr>
                <w:top w:val="none" w:sz="0" w:space="0" w:color="auto"/>
                <w:left w:val="none" w:sz="0" w:space="0" w:color="auto"/>
                <w:bottom w:val="none" w:sz="0" w:space="0" w:color="auto"/>
                <w:right w:val="none" w:sz="0" w:space="0" w:color="auto"/>
              </w:divBdr>
            </w:div>
            <w:div w:id="472258833">
              <w:marLeft w:val="0"/>
              <w:marRight w:val="0"/>
              <w:marTop w:val="0"/>
              <w:marBottom w:val="0"/>
              <w:divBdr>
                <w:top w:val="none" w:sz="0" w:space="0" w:color="auto"/>
                <w:left w:val="none" w:sz="0" w:space="0" w:color="auto"/>
                <w:bottom w:val="none" w:sz="0" w:space="0" w:color="auto"/>
                <w:right w:val="none" w:sz="0" w:space="0" w:color="auto"/>
              </w:divBdr>
            </w:div>
          </w:divsChild>
        </w:div>
        <w:div w:id="601962004">
          <w:marLeft w:val="0"/>
          <w:marRight w:val="0"/>
          <w:marTop w:val="0"/>
          <w:marBottom w:val="0"/>
          <w:divBdr>
            <w:top w:val="none" w:sz="0" w:space="0" w:color="auto"/>
            <w:left w:val="none" w:sz="0" w:space="0" w:color="auto"/>
            <w:bottom w:val="none" w:sz="0" w:space="0" w:color="auto"/>
            <w:right w:val="none" w:sz="0" w:space="0" w:color="auto"/>
          </w:divBdr>
          <w:divsChild>
            <w:div w:id="598952998">
              <w:marLeft w:val="0"/>
              <w:marRight w:val="0"/>
              <w:marTop w:val="0"/>
              <w:marBottom w:val="0"/>
              <w:divBdr>
                <w:top w:val="none" w:sz="0" w:space="0" w:color="auto"/>
                <w:left w:val="none" w:sz="0" w:space="0" w:color="auto"/>
                <w:bottom w:val="none" w:sz="0" w:space="0" w:color="auto"/>
                <w:right w:val="none" w:sz="0" w:space="0" w:color="auto"/>
              </w:divBdr>
            </w:div>
            <w:div w:id="1948392811">
              <w:marLeft w:val="0"/>
              <w:marRight w:val="0"/>
              <w:marTop w:val="0"/>
              <w:marBottom w:val="0"/>
              <w:divBdr>
                <w:top w:val="none" w:sz="0" w:space="0" w:color="auto"/>
                <w:left w:val="none" w:sz="0" w:space="0" w:color="auto"/>
                <w:bottom w:val="none" w:sz="0" w:space="0" w:color="auto"/>
                <w:right w:val="none" w:sz="0" w:space="0" w:color="auto"/>
              </w:divBdr>
            </w:div>
          </w:divsChild>
        </w:div>
        <w:div w:id="1317958598">
          <w:marLeft w:val="0"/>
          <w:marRight w:val="0"/>
          <w:marTop w:val="0"/>
          <w:marBottom w:val="0"/>
          <w:divBdr>
            <w:top w:val="none" w:sz="0" w:space="0" w:color="auto"/>
            <w:left w:val="none" w:sz="0" w:space="0" w:color="auto"/>
            <w:bottom w:val="none" w:sz="0" w:space="0" w:color="auto"/>
            <w:right w:val="none" w:sz="0" w:space="0" w:color="auto"/>
          </w:divBdr>
          <w:divsChild>
            <w:div w:id="1137457495">
              <w:marLeft w:val="0"/>
              <w:marRight w:val="0"/>
              <w:marTop w:val="0"/>
              <w:marBottom w:val="0"/>
              <w:divBdr>
                <w:top w:val="none" w:sz="0" w:space="0" w:color="auto"/>
                <w:left w:val="none" w:sz="0" w:space="0" w:color="auto"/>
                <w:bottom w:val="none" w:sz="0" w:space="0" w:color="auto"/>
                <w:right w:val="none" w:sz="0" w:space="0" w:color="auto"/>
              </w:divBdr>
            </w:div>
            <w:div w:id="1677918634">
              <w:marLeft w:val="0"/>
              <w:marRight w:val="0"/>
              <w:marTop w:val="0"/>
              <w:marBottom w:val="0"/>
              <w:divBdr>
                <w:top w:val="none" w:sz="0" w:space="0" w:color="auto"/>
                <w:left w:val="none" w:sz="0" w:space="0" w:color="auto"/>
                <w:bottom w:val="none" w:sz="0" w:space="0" w:color="auto"/>
                <w:right w:val="none" w:sz="0" w:space="0" w:color="auto"/>
              </w:divBdr>
            </w:div>
          </w:divsChild>
        </w:div>
        <w:div w:id="1921517812">
          <w:marLeft w:val="0"/>
          <w:marRight w:val="0"/>
          <w:marTop w:val="0"/>
          <w:marBottom w:val="0"/>
          <w:divBdr>
            <w:top w:val="none" w:sz="0" w:space="0" w:color="auto"/>
            <w:left w:val="none" w:sz="0" w:space="0" w:color="auto"/>
            <w:bottom w:val="none" w:sz="0" w:space="0" w:color="auto"/>
            <w:right w:val="none" w:sz="0" w:space="0" w:color="auto"/>
          </w:divBdr>
          <w:divsChild>
            <w:div w:id="433987839">
              <w:marLeft w:val="0"/>
              <w:marRight w:val="0"/>
              <w:marTop w:val="0"/>
              <w:marBottom w:val="0"/>
              <w:divBdr>
                <w:top w:val="none" w:sz="0" w:space="0" w:color="auto"/>
                <w:left w:val="none" w:sz="0" w:space="0" w:color="auto"/>
                <w:bottom w:val="none" w:sz="0" w:space="0" w:color="auto"/>
                <w:right w:val="none" w:sz="0" w:space="0" w:color="auto"/>
              </w:divBdr>
            </w:div>
            <w:div w:id="213934610">
              <w:marLeft w:val="0"/>
              <w:marRight w:val="0"/>
              <w:marTop w:val="0"/>
              <w:marBottom w:val="0"/>
              <w:divBdr>
                <w:top w:val="none" w:sz="0" w:space="0" w:color="auto"/>
                <w:left w:val="none" w:sz="0" w:space="0" w:color="auto"/>
                <w:bottom w:val="none" w:sz="0" w:space="0" w:color="auto"/>
                <w:right w:val="none" w:sz="0" w:space="0" w:color="auto"/>
              </w:divBdr>
              <w:divsChild>
                <w:div w:id="735201317">
                  <w:marLeft w:val="0"/>
                  <w:marRight w:val="0"/>
                  <w:marTop w:val="0"/>
                  <w:marBottom w:val="0"/>
                  <w:divBdr>
                    <w:top w:val="none" w:sz="0" w:space="0" w:color="auto"/>
                    <w:left w:val="none" w:sz="0" w:space="0" w:color="auto"/>
                    <w:bottom w:val="none" w:sz="0" w:space="0" w:color="auto"/>
                    <w:right w:val="none" w:sz="0" w:space="0" w:color="auto"/>
                  </w:divBdr>
                  <w:divsChild>
                    <w:div w:id="1451166065">
                      <w:marLeft w:val="0"/>
                      <w:marRight w:val="0"/>
                      <w:marTop w:val="0"/>
                      <w:marBottom w:val="0"/>
                      <w:divBdr>
                        <w:top w:val="none" w:sz="0" w:space="0" w:color="auto"/>
                        <w:left w:val="none" w:sz="0" w:space="0" w:color="auto"/>
                        <w:bottom w:val="none" w:sz="0" w:space="0" w:color="auto"/>
                        <w:right w:val="none" w:sz="0" w:space="0" w:color="auto"/>
                      </w:divBdr>
                    </w:div>
                  </w:divsChild>
                </w:div>
                <w:div w:id="1954511261">
                  <w:marLeft w:val="0"/>
                  <w:marRight w:val="0"/>
                  <w:marTop w:val="0"/>
                  <w:marBottom w:val="0"/>
                  <w:divBdr>
                    <w:top w:val="none" w:sz="0" w:space="0" w:color="auto"/>
                    <w:left w:val="none" w:sz="0" w:space="0" w:color="auto"/>
                    <w:bottom w:val="none" w:sz="0" w:space="0" w:color="auto"/>
                    <w:right w:val="none" w:sz="0" w:space="0" w:color="auto"/>
                  </w:divBdr>
                  <w:divsChild>
                    <w:div w:id="1443305019">
                      <w:marLeft w:val="0"/>
                      <w:marRight w:val="0"/>
                      <w:marTop w:val="0"/>
                      <w:marBottom w:val="0"/>
                      <w:divBdr>
                        <w:top w:val="none" w:sz="0" w:space="0" w:color="auto"/>
                        <w:left w:val="none" w:sz="0" w:space="0" w:color="auto"/>
                        <w:bottom w:val="none" w:sz="0" w:space="0" w:color="auto"/>
                        <w:right w:val="none" w:sz="0" w:space="0" w:color="auto"/>
                      </w:divBdr>
                    </w:div>
                  </w:divsChild>
                </w:div>
                <w:div w:id="869534014">
                  <w:marLeft w:val="0"/>
                  <w:marRight w:val="0"/>
                  <w:marTop w:val="0"/>
                  <w:marBottom w:val="0"/>
                  <w:divBdr>
                    <w:top w:val="none" w:sz="0" w:space="0" w:color="auto"/>
                    <w:left w:val="none" w:sz="0" w:space="0" w:color="auto"/>
                    <w:bottom w:val="none" w:sz="0" w:space="0" w:color="auto"/>
                    <w:right w:val="none" w:sz="0" w:space="0" w:color="auto"/>
                  </w:divBdr>
                  <w:divsChild>
                    <w:div w:id="7875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679">
      <w:bodyDiv w:val="1"/>
      <w:marLeft w:val="0"/>
      <w:marRight w:val="0"/>
      <w:marTop w:val="0"/>
      <w:marBottom w:val="0"/>
      <w:divBdr>
        <w:top w:val="none" w:sz="0" w:space="0" w:color="auto"/>
        <w:left w:val="none" w:sz="0" w:space="0" w:color="auto"/>
        <w:bottom w:val="none" w:sz="0" w:space="0" w:color="auto"/>
        <w:right w:val="none" w:sz="0" w:space="0" w:color="auto"/>
      </w:divBdr>
      <w:divsChild>
        <w:div w:id="135802123">
          <w:marLeft w:val="0"/>
          <w:marRight w:val="0"/>
          <w:marTop w:val="0"/>
          <w:marBottom w:val="0"/>
          <w:divBdr>
            <w:top w:val="none" w:sz="0" w:space="0" w:color="auto"/>
            <w:left w:val="none" w:sz="0" w:space="0" w:color="auto"/>
            <w:bottom w:val="none" w:sz="0" w:space="0" w:color="auto"/>
            <w:right w:val="none" w:sz="0" w:space="0" w:color="auto"/>
          </w:divBdr>
          <w:divsChild>
            <w:div w:id="785150805">
              <w:marLeft w:val="0"/>
              <w:marRight w:val="0"/>
              <w:marTop w:val="0"/>
              <w:marBottom w:val="0"/>
              <w:divBdr>
                <w:top w:val="none" w:sz="0" w:space="0" w:color="auto"/>
                <w:left w:val="none" w:sz="0" w:space="0" w:color="auto"/>
                <w:bottom w:val="none" w:sz="0" w:space="0" w:color="auto"/>
                <w:right w:val="none" w:sz="0" w:space="0" w:color="auto"/>
              </w:divBdr>
            </w:div>
            <w:div w:id="10650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237787537">
      <w:bodyDiv w:val="1"/>
      <w:marLeft w:val="0"/>
      <w:marRight w:val="0"/>
      <w:marTop w:val="0"/>
      <w:marBottom w:val="0"/>
      <w:divBdr>
        <w:top w:val="none" w:sz="0" w:space="0" w:color="auto"/>
        <w:left w:val="none" w:sz="0" w:space="0" w:color="auto"/>
        <w:bottom w:val="none" w:sz="0" w:space="0" w:color="auto"/>
        <w:right w:val="none" w:sz="0" w:space="0" w:color="auto"/>
      </w:divBdr>
      <w:divsChild>
        <w:div w:id="1727993791">
          <w:marLeft w:val="0"/>
          <w:marRight w:val="0"/>
          <w:marTop w:val="0"/>
          <w:marBottom w:val="0"/>
          <w:divBdr>
            <w:top w:val="none" w:sz="0" w:space="0" w:color="auto"/>
            <w:left w:val="none" w:sz="0" w:space="0" w:color="auto"/>
            <w:bottom w:val="none" w:sz="0" w:space="0" w:color="auto"/>
            <w:right w:val="none" w:sz="0" w:space="0" w:color="auto"/>
          </w:divBdr>
          <w:divsChild>
            <w:div w:id="977761455">
              <w:marLeft w:val="0"/>
              <w:marRight w:val="0"/>
              <w:marTop w:val="0"/>
              <w:marBottom w:val="0"/>
              <w:divBdr>
                <w:top w:val="none" w:sz="0" w:space="0" w:color="auto"/>
                <w:left w:val="none" w:sz="0" w:space="0" w:color="auto"/>
                <w:bottom w:val="none" w:sz="0" w:space="0" w:color="auto"/>
                <w:right w:val="none" w:sz="0" w:space="0" w:color="auto"/>
              </w:divBdr>
            </w:div>
            <w:div w:id="1185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3807">
      <w:bodyDiv w:val="1"/>
      <w:marLeft w:val="0"/>
      <w:marRight w:val="0"/>
      <w:marTop w:val="0"/>
      <w:marBottom w:val="0"/>
      <w:divBdr>
        <w:top w:val="none" w:sz="0" w:space="0" w:color="auto"/>
        <w:left w:val="none" w:sz="0" w:space="0" w:color="auto"/>
        <w:bottom w:val="none" w:sz="0" w:space="0" w:color="auto"/>
        <w:right w:val="none" w:sz="0" w:space="0" w:color="auto"/>
      </w:divBdr>
      <w:divsChild>
        <w:div w:id="1322779319">
          <w:marLeft w:val="0"/>
          <w:marRight w:val="0"/>
          <w:marTop w:val="0"/>
          <w:marBottom w:val="0"/>
          <w:divBdr>
            <w:top w:val="none" w:sz="0" w:space="0" w:color="auto"/>
            <w:left w:val="none" w:sz="0" w:space="0" w:color="auto"/>
            <w:bottom w:val="none" w:sz="0" w:space="0" w:color="auto"/>
            <w:right w:val="none" w:sz="0" w:space="0" w:color="auto"/>
          </w:divBdr>
          <w:divsChild>
            <w:div w:id="1648628247">
              <w:marLeft w:val="0"/>
              <w:marRight w:val="0"/>
              <w:marTop w:val="0"/>
              <w:marBottom w:val="0"/>
              <w:divBdr>
                <w:top w:val="none" w:sz="0" w:space="0" w:color="auto"/>
                <w:left w:val="none" w:sz="0" w:space="0" w:color="auto"/>
                <w:bottom w:val="none" w:sz="0" w:space="0" w:color="auto"/>
                <w:right w:val="none" w:sz="0" w:space="0" w:color="auto"/>
              </w:divBdr>
            </w:div>
            <w:div w:id="2132553693">
              <w:marLeft w:val="0"/>
              <w:marRight w:val="0"/>
              <w:marTop w:val="0"/>
              <w:marBottom w:val="0"/>
              <w:divBdr>
                <w:top w:val="none" w:sz="0" w:space="0" w:color="auto"/>
                <w:left w:val="none" w:sz="0" w:space="0" w:color="auto"/>
                <w:bottom w:val="none" w:sz="0" w:space="0" w:color="auto"/>
                <w:right w:val="none" w:sz="0" w:space="0" w:color="auto"/>
              </w:divBdr>
            </w:div>
          </w:divsChild>
        </w:div>
        <w:div w:id="1214001444">
          <w:marLeft w:val="0"/>
          <w:marRight w:val="0"/>
          <w:marTop w:val="0"/>
          <w:marBottom w:val="0"/>
          <w:divBdr>
            <w:top w:val="none" w:sz="0" w:space="0" w:color="auto"/>
            <w:left w:val="none" w:sz="0" w:space="0" w:color="auto"/>
            <w:bottom w:val="none" w:sz="0" w:space="0" w:color="auto"/>
            <w:right w:val="none" w:sz="0" w:space="0" w:color="auto"/>
          </w:divBdr>
          <w:divsChild>
            <w:div w:id="758714933">
              <w:marLeft w:val="0"/>
              <w:marRight w:val="0"/>
              <w:marTop w:val="0"/>
              <w:marBottom w:val="0"/>
              <w:divBdr>
                <w:top w:val="none" w:sz="0" w:space="0" w:color="auto"/>
                <w:left w:val="none" w:sz="0" w:space="0" w:color="auto"/>
                <w:bottom w:val="none" w:sz="0" w:space="0" w:color="auto"/>
                <w:right w:val="none" w:sz="0" w:space="0" w:color="auto"/>
              </w:divBdr>
            </w:div>
            <w:div w:id="1998797593">
              <w:marLeft w:val="0"/>
              <w:marRight w:val="0"/>
              <w:marTop w:val="0"/>
              <w:marBottom w:val="0"/>
              <w:divBdr>
                <w:top w:val="none" w:sz="0" w:space="0" w:color="auto"/>
                <w:left w:val="none" w:sz="0" w:space="0" w:color="auto"/>
                <w:bottom w:val="none" w:sz="0" w:space="0" w:color="auto"/>
                <w:right w:val="none" w:sz="0" w:space="0" w:color="auto"/>
              </w:divBdr>
            </w:div>
          </w:divsChild>
        </w:div>
        <w:div w:id="969287349">
          <w:marLeft w:val="0"/>
          <w:marRight w:val="0"/>
          <w:marTop w:val="0"/>
          <w:marBottom w:val="0"/>
          <w:divBdr>
            <w:top w:val="none" w:sz="0" w:space="0" w:color="auto"/>
            <w:left w:val="none" w:sz="0" w:space="0" w:color="auto"/>
            <w:bottom w:val="none" w:sz="0" w:space="0" w:color="auto"/>
            <w:right w:val="none" w:sz="0" w:space="0" w:color="auto"/>
          </w:divBdr>
          <w:divsChild>
            <w:div w:id="1107503000">
              <w:marLeft w:val="0"/>
              <w:marRight w:val="0"/>
              <w:marTop w:val="0"/>
              <w:marBottom w:val="0"/>
              <w:divBdr>
                <w:top w:val="none" w:sz="0" w:space="0" w:color="auto"/>
                <w:left w:val="none" w:sz="0" w:space="0" w:color="auto"/>
                <w:bottom w:val="none" w:sz="0" w:space="0" w:color="auto"/>
                <w:right w:val="none" w:sz="0" w:space="0" w:color="auto"/>
              </w:divBdr>
            </w:div>
            <w:div w:id="306521175">
              <w:marLeft w:val="0"/>
              <w:marRight w:val="0"/>
              <w:marTop w:val="0"/>
              <w:marBottom w:val="0"/>
              <w:divBdr>
                <w:top w:val="none" w:sz="0" w:space="0" w:color="auto"/>
                <w:left w:val="none" w:sz="0" w:space="0" w:color="auto"/>
                <w:bottom w:val="none" w:sz="0" w:space="0" w:color="auto"/>
                <w:right w:val="none" w:sz="0" w:space="0" w:color="auto"/>
              </w:divBdr>
            </w:div>
          </w:divsChild>
        </w:div>
        <w:div w:id="115220550">
          <w:marLeft w:val="0"/>
          <w:marRight w:val="0"/>
          <w:marTop w:val="0"/>
          <w:marBottom w:val="0"/>
          <w:divBdr>
            <w:top w:val="none" w:sz="0" w:space="0" w:color="auto"/>
            <w:left w:val="none" w:sz="0" w:space="0" w:color="auto"/>
            <w:bottom w:val="none" w:sz="0" w:space="0" w:color="auto"/>
            <w:right w:val="none" w:sz="0" w:space="0" w:color="auto"/>
          </w:divBdr>
          <w:divsChild>
            <w:div w:id="1848447614">
              <w:marLeft w:val="0"/>
              <w:marRight w:val="0"/>
              <w:marTop w:val="0"/>
              <w:marBottom w:val="0"/>
              <w:divBdr>
                <w:top w:val="none" w:sz="0" w:space="0" w:color="auto"/>
                <w:left w:val="none" w:sz="0" w:space="0" w:color="auto"/>
                <w:bottom w:val="none" w:sz="0" w:space="0" w:color="auto"/>
                <w:right w:val="none" w:sz="0" w:space="0" w:color="auto"/>
              </w:divBdr>
            </w:div>
            <w:div w:id="2071683362">
              <w:marLeft w:val="0"/>
              <w:marRight w:val="0"/>
              <w:marTop w:val="0"/>
              <w:marBottom w:val="0"/>
              <w:divBdr>
                <w:top w:val="none" w:sz="0" w:space="0" w:color="auto"/>
                <w:left w:val="none" w:sz="0" w:space="0" w:color="auto"/>
                <w:bottom w:val="none" w:sz="0" w:space="0" w:color="auto"/>
                <w:right w:val="none" w:sz="0" w:space="0" w:color="auto"/>
              </w:divBdr>
            </w:div>
          </w:divsChild>
        </w:div>
        <w:div w:id="371343594">
          <w:marLeft w:val="0"/>
          <w:marRight w:val="0"/>
          <w:marTop w:val="0"/>
          <w:marBottom w:val="0"/>
          <w:divBdr>
            <w:top w:val="none" w:sz="0" w:space="0" w:color="auto"/>
            <w:left w:val="none" w:sz="0" w:space="0" w:color="auto"/>
            <w:bottom w:val="none" w:sz="0" w:space="0" w:color="auto"/>
            <w:right w:val="none" w:sz="0" w:space="0" w:color="auto"/>
          </w:divBdr>
          <w:divsChild>
            <w:div w:id="676079509">
              <w:marLeft w:val="0"/>
              <w:marRight w:val="0"/>
              <w:marTop w:val="0"/>
              <w:marBottom w:val="0"/>
              <w:divBdr>
                <w:top w:val="none" w:sz="0" w:space="0" w:color="auto"/>
                <w:left w:val="none" w:sz="0" w:space="0" w:color="auto"/>
                <w:bottom w:val="none" w:sz="0" w:space="0" w:color="auto"/>
                <w:right w:val="none" w:sz="0" w:space="0" w:color="auto"/>
              </w:divBdr>
            </w:div>
            <w:div w:id="233440694">
              <w:marLeft w:val="0"/>
              <w:marRight w:val="0"/>
              <w:marTop w:val="0"/>
              <w:marBottom w:val="0"/>
              <w:divBdr>
                <w:top w:val="none" w:sz="0" w:space="0" w:color="auto"/>
                <w:left w:val="none" w:sz="0" w:space="0" w:color="auto"/>
                <w:bottom w:val="none" w:sz="0" w:space="0" w:color="auto"/>
                <w:right w:val="none" w:sz="0" w:space="0" w:color="auto"/>
              </w:divBdr>
            </w:div>
          </w:divsChild>
        </w:div>
        <w:div w:id="1912230001">
          <w:marLeft w:val="0"/>
          <w:marRight w:val="0"/>
          <w:marTop w:val="0"/>
          <w:marBottom w:val="0"/>
          <w:divBdr>
            <w:top w:val="none" w:sz="0" w:space="0" w:color="auto"/>
            <w:left w:val="none" w:sz="0" w:space="0" w:color="auto"/>
            <w:bottom w:val="none" w:sz="0" w:space="0" w:color="auto"/>
            <w:right w:val="none" w:sz="0" w:space="0" w:color="auto"/>
          </w:divBdr>
          <w:divsChild>
            <w:div w:id="1576935961">
              <w:marLeft w:val="0"/>
              <w:marRight w:val="0"/>
              <w:marTop w:val="0"/>
              <w:marBottom w:val="0"/>
              <w:divBdr>
                <w:top w:val="none" w:sz="0" w:space="0" w:color="auto"/>
                <w:left w:val="none" w:sz="0" w:space="0" w:color="auto"/>
                <w:bottom w:val="none" w:sz="0" w:space="0" w:color="auto"/>
                <w:right w:val="none" w:sz="0" w:space="0" w:color="auto"/>
              </w:divBdr>
            </w:div>
            <w:div w:id="1693335149">
              <w:marLeft w:val="0"/>
              <w:marRight w:val="0"/>
              <w:marTop w:val="0"/>
              <w:marBottom w:val="0"/>
              <w:divBdr>
                <w:top w:val="none" w:sz="0" w:space="0" w:color="auto"/>
                <w:left w:val="none" w:sz="0" w:space="0" w:color="auto"/>
                <w:bottom w:val="none" w:sz="0" w:space="0" w:color="auto"/>
                <w:right w:val="none" w:sz="0" w:space="0" w:color="auto"/>
              </w:divBdr>
              <w:divsChild>
                <w:div w:id="603614770">
                  <w:marLeft w:val="0"/>
                  <w:marRight w:val="0"/>
                  <w:marTop w:val="0"/>
                  <w:marBottom w:val="0"/>
                  <w:divBdr>
                    <w:top w:val="none" w:sz="0" w:space="0" w:color="auto"/>
                    <w:left w:val="none" w:sz="0" w:space="0" w:color="auto"/>
                    <w:bottom w:val="none" w:sz="0" w:space="0" w:color="auto"/>
                    <w:right w:val="none" w:sz="0" w:space="0" w:color="auto"/>
                  </w:divBdr>
                  <w:divsChild>
                    <w:div w:id="786200929">
                      <w:marLeft w:val="0"/>
                      <w:marRight w:val="0"/>
                      <w:marTop w:val="0"/>
                      <w:marBottom w:val="0"/>
                      <w:divBdr>
                        <w:top w:val="none" w:sz="0" w:space="0" w:color="auto"/>
                        <w:left w:val="none" w:sz="0" w:space="0" w:color="auto"/>
                        <w:bottom w:val="none" w:sz="0" w:space="0" w:color="auto"/>
                        <w:right w:val="none" w:sz="0" w:space="0" w:color="auto"/>
                      </w:divBdr>
                    </w:div>
                  </w:divsChild>
                </w:div>
                <w:div w:id="1619220753">
                  <w:marLeft w:val="0"/>
                  <w:marRight w:val="0"/>
                  <w:marTop w:val="0"/>
                  <w:marBottom w:val="0"/>
                  <w:divBdr>
                    <w:top w:val="none" w:sz="0" w:space="0" w:color="auto"/>
                    <w:left w:val="none" w:sz="0" w:space="0" w:color="auto"/>
                    <w:bottom w:val="none" w:sz="0" w:space="0" w:color="auto"/>
                    <w:right w:val="none" w:sz="0" w:space="0" w:color="auto"/>
                  </w:divBdr>
                  <w:divsChild>
                    <w:div w:id="326518144">
                      <w:marLeft w:val="0"/>
                      <w:marRight w:val="0"/>
                      <w:marTop w:val="0"/>
                      <w:marBottom w:val="0"/>
                      <w:divBdr>
                        <w:top w:val="none" w:sz="0" w:space="0" w:color="auto"/>
                        <w:left w:val="none" w:sz="0" w:space="0" w:color="auto"/>
                        <w:bottom w:val="none" w:sz="0" w:space="0" w:color="auto"/>
                        <w:right w:val="none" w:sz="0" w:space="0" w:color="auto"/>
                      </w:divBdr>
                    </w:div>
                  </w:divsChild>
                </w:div>
                <w:div w:id="718167853">
                  <w:marLeft w:val="0"/>
                  <w:marRight w:val="0"/>
                  <w:marTop w:val="0"/>
                  <w:marBottom w:val="0"/>
                  <w:divBdr>
                    <w:top w:val="none" w:sz="0" w:space="0" w:color="auto"/>
                    <w:left w:val="none" w:sz="0" w:space="0" w:color="auto"/>
                    <w:bottom w:val="none" w:sz="0" w:space="0" w:color="auto"/>
                    <w:right w:val="none" w:sz="0" w:space="0" w:color="auto"/>
                  </w:divBdr>
                  <w:divsChild>
                    <w:div w:id="335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9964">
      <w:bodyDiv w:val="1"/>
      <w:marLeft w:val="0"/>
      <w:marRight w:val="0"/>
      <w:marTop w:val="0"/>
      <w:marBottom w:val="0"/>
      <w:divBdr>
        <w:top w:val="none" w:sz="0" w:space="0" w:color="auto"/>
        <w:left w:val="none" w:sz="0" w:space="0" w:color="auto"/>
        <w:bottom w:val="none" w:sz="0" w:space="0" w:color="auto"/>
        <w:right w:val="none" w:sz="0" w:space="0" w:color="auto"/>
      </w:divBdr>
      <w:divsChild>
        <w:div w:id="1318849014">
          <w:marLeft w:val="0"/>
          <w:marRight w:val="0"/>
          <w:marTop w:val="0"/>
          <w:marBottom w:val="0"/>
          <w:divBdr>
            <w:top w:val="none" w:sz="0" w:space="0" w:color="auto"/>
            <w:left w:val="none" w:sz="0" w:space="0" w:color="auto"/>
            <w:bottom w:val="none" w:sz="0" w:space="0" w:color="auto"/>
            <w:right w:val="none" w:sz="0" w:space="0" w:color="auto"/>
          </w:divBdr>
          <w:divsChild>
            <w:div w:id="365525174">
              <w:marLeft w:val="0"/>
              <w:marRight w:val="0"/>
              <w:marTop w:val="0"/>
              <w:marBottom w:val="0"/>
              <w:divBdr>
                <w:top w:val="none" w:sz="0" w:space="0" w:color="auto"/>
                <w:left w:val="none" w:sz="0" w:space="0" w:color="auto"/>
                <w:bottom w:val="none" w:sz="0" w:space="0" w:color="auto"/>
                <w:right w:val="none" w:sz="0" w:space="0" w:color="auto"/>
              </w:divBdr>
            </w:div>
            <w:div w:id="2075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512604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040">
          <w:marLeft w:val="0"/>
          <w:marRight w:val="0"/>
          <w:marTop w:val="0"/>
          <w:marBottom w:val="0"/>
          <w:divBdr>
            <w:top w:val="none" w:sz="0" w:space="0" w:color="auto"/>
            <w:left w:val="none" w:sz="0" w:space="0" w:color="auto"/>
            <w:bottom w:val="none" w:sz="0" w:space="0" w:color="auto"/>
            <w:right w:val="none" w:sz="0" w:space="0" w:color="auto"/>
          </w:divBdr>
          <w:divsChild>
            <w:div w:id="1746340736">
              <w:marLeft w:val="0"/>
              <w:marRight w:val="0"/>
              <w:marTop w:val="0"/>
              <w:marBottom w:val="0"/>
              <w:divBdr>
                <w:top w:val="none" w:sz="0" w:space="0" w:color="auto"/>
                <w:left w:val="none" w:sz="0" w:space="0" w:color="auto"/>
                <w:bottom w:val="none" w:sz="0" w:space="0" w:color="auto"/>
                <w:right w:val="none" w:sz="0" w:space="0" w:color="auto"/>
              </w:divBdr>
            </w:div>
            <w:div w:id="10649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958679651">
      <w:bodyDiv w:val="1"/>
      <w:marLeft w:val="0"/>
      <w:marRight w:val="0"/>
      <w:marTop w:val="0"/>
      <w:marBottom w:val="0"/>
      <w:divBdr>
        <w:top w:val="none" w:sz="0" w:space="0" w:color="auto"/>
        <w:left w:val="none" w:sz="0" w:space="0" w:color="auto"/>
        <w:bottom w:val="none" w:sz="0" w:space="0" w:color="auto"/>
        <w:right w:val="none" w:sz="0" w:space="0" w:color="auto"/>
      </w:divBdr>
      <w:divsChild>
        <w:div w:id="418136851">
          <w:marLeft w:val="0"/>
          <w:marRight w:val="0"/>
          <w:marTop w:val="0"/>
          <w:marBottom w:val="0"/>
          <w:divBdr>
            <w:top w:val="none" w:sz="0" w:space="0" w:color="auto"/>
            <w:left w:val="none" w:sz="0" w:space="0" w:color="auto"/>
            <w:bottom w:val="none" w:sz="0" w:space="0" w:color="auto"/>
            <w:right w:val="none" w:sz="0" w:space="0" w:color="auto"/>
          </w:divBdr>
          <w:divsChild>
            <w:div w:id="1590700092">
              <w:marLeft w:val="0"/>
              <w:marRight w:val="0"/>
              <w:marTop w:val="0"/>
              <w:marBottom w:val="0"/>
              <w:divBdr>
                <w:top w:val="none" w:sz="0" w:space="0" w:color="auto"/>
                <w:left w:val="none" w:sz="0" w:space="0" w:color="auto"/>
                <w:bottom w:val="none" w:sz="0" w:space="0" w:color="auto"/>
                <w:right w:val="none" w:sz="0" w:space="0" w:color="auto"/>
              </w:divBdr>
            </w:div>
            <w:div w:id="5935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181817862">
      <w:bodyDiv w:val="1"/>
      <w:marLeft w:val="0"/>
      <w:marRight w:val="0"/>
      <w:marTop w:val="0"/>
      <w:marBottom w:val="0"/>
      <w:divBdr>
        <w:top w:val="none" w:sz="0" w:space="0" w:color="auto"/>
        <w:left w:val="none" w:sz="0" w:space="0" w:color="auto"/>
        <w:bottom w:val="none" w:sz="0" w:space="0" w:color="auto"/>
        <w:right w:val="none" w:sz="0" w:space="0" w:color="auto"/>
      </w:divBdr>
      <w:divsChild>
        <w:div w:id="1746994989">
          <w:marLeft w:val="0"/>
          <w:marRight w:val="0"/>
          <w:marTop w:val="0"/>
          <w:marBottom w:val="0"/>
          <w:divBdr>
            <w:top w:val="none" w:sz="0" w:space="0" w:color="auto"/>
            <w:left w:val="none" w:sz="0" w:space="0" w:color="auto"/>
            <w:bottom w:val="none" w:sz="0" w:space="0" w:color="auto"/>
            <w:right w:val="none" w:sz="0" w:space="0" w:color="auto"/>
          </w:divBdr>
          <w:divsChild>
            <w:div w:id="817306689">
              <w:marLeft w:val="0"/>
              <w:marRight w:val="0"/>
              <w:marTop w:val="0"/>
              <w:marBottom w:val="0"/>
              <w:divBdr>
                <w:top w:val="none" w:sz="0" w:space="0" w:color="auto"/>
                <w:left w:val="none" w:sz="0" w:space="0" w:color="auto"/>
                <w:bottom w:val="none" w:sz="0" w:space="0" w:color="auto"/>
                <w:right w:val="none" w:sz="0" w:space="0" w:color="auto"/>
              </w:divBdr>
            </w:div>
            <w:div w:id="1889948640">
              <w:marLeft w:val="0"/>
              <w:marRight w:val="0"/>
              <w:marTop w:val="0"/>
              <w:marBottom w:val="0"/>
              <w:divBdr>
                <w:top w:val="none" w:sz="0" w:space="0" w:color="auto"/>
                <w:left w:val="none" w:sz="0" w:space="0" w:color="auto"/>
                <w:bottom w:val="none" w:sz="0" w:space="0" w:color="auto"/>
                <w:right w:val="none" w:sz="0" w:space="0" w:color="auto"/>
              </w:divBdr>
            </w:div>
          </w:divsChild>
        </w:div>
        <w:div w:id="768938157">
          <w:marLeft w:val="0"/>
          <w:marRight w:val="0"/>
          <w:marTop w:val="0"/>
          <w:marBottom w:val="0"/>
          <w:divBdr>
            <w:top w:val="none" w:sz="0" w:space="0" w:color="auto"/>
            <w:left w:val="none" w:sz="0" w:space="0" w:color="auto"/>
            <w:bottom w:val="none" w:sz="0" w:space="0" w:color="auto"/>
            <w:right w:val="none" w:sz="0" w:space="0" w:color="auto"/>
          </w:divBdr>
          <w:divsChild>
            <w:div w:id="1093627927">
              <w:marLeft w:val="0"/>
              <w:marRight w:val="0"/>
              <w:marTop w:val="0"/>
              <w:marBottom w:val="0"/>
              <w:divBdr>
                <w:top w:val="none" w:sz="0" w:space="0" w:color="auto"/>
                <w:left w:val="none" w:sz="0" w:space="0" w:color="auto"/>
                <w:bottom w:val="none" w:sz="0" w:space="0" w:color="auto"/>
                <w:right w:val="none" w:sz="0" w:space="0" w:color="auto"/>
              </w:divBdr>
            </w:div>
            <w:div w:id="1472675038">
              <w:marLeft w:val="0"/>
              <w:marRight w:val="0"/>
              <w:marTop w:val="0"/>
              <w:marBottom w:val="0"/>
              <w:divBdr>
                <w:top w:val="none" w:sz="0" w:space="0" w:color="auto"/>
                <w:left w:val="none" w:sz="0" w:space="0" w:color="auto"/>
                <w:bottom w:val="none" w:sz="0" w:space="0" w:color="auto"/>
                <w:right w:val="none" w:sz="0" w:space="0" w:color="auto"/>
              </w:divBdr>
            </w:div>
          </w:divsChild>
        </w:div>
        <w:div w:id="79763153">
          <w:marLeft w:val="0"/>
          <w:marRight w:val="0"/>
          <w:marTop w:val="0"/>
          <w:marBottom w:val="0"/>
          <w:divBdr>
            <w:top w:val="none" w:sz="0" w:space="0" w:color="auto"/>
            <w:left w:val="none" w:sz="0" w:space="0" w:color="auto"/>
            <w:bottom w:val="none" w:sz="0" w:space="0" w:color="auto"/>
            <w:right w:val="none" w:sz="0" w:space="0" w:color="auto"/>
          </w:divBdr>
          <w:divsChild>
            <w:div w:id="1557544917">
              <w:marLeft w:val="0"/>
              <w:marRight w:val="0"/>
              <w:marTop w:val="0"/>
              <w:marBottom w:val="0"/>
              <w:divBdr>
                <w:top w:val="none" w:sz="0" w:space="0" w:color="auto"/>
                <w:left w:val="none" w:sz="0" w:space="0" w:color="auto"/>
                <w:bottom w:val="none" w:sz="0" w:space="0" w:color="auto"/>
                <w:right w:val="none" w:sz="0" w:space="0" w:color="auto"/>
              </w:divBdr>
            </w:div>
            <w:div w:id="1816019886">
              <w:marLeft w:val="0"/>
              <w:marRight w:val="0"/>
              <w:marTop w:val="0"/>
              <w:marBottom w:val="0"/>
              <w:divBdr>
                <w:top w:val="none" w:sz="0" w:space="0" w:color="auto"/>
                <w:left w:val="none" w:sz="0" w:space="0" w:color="auto"/>
                <w:bottom w:val="none" w:sz="0" w:space="0" w:color="auto"/>
                <w:right w:val="none" w:sz="0" w:space="0" w:color="auto"/>
              </w:divBdr>
            </w:div>
          </w:divsChild>
        </w:div>
        <w:div w:id="375131620">
          <w:marLeft w:val="0"/>
          <w:marRight w:val="0"/>
          <w:marTop w:val="0"/>
          <w:marBottom w:val="0"/>
          <w:divBdr>
            <w:top w:val="none" w:sz="0" w:space="0" w:color="auto"/>
            <w:left w:val="none" w:sz="0" w:space="0" w:color="auto"/>
            <w:bottom w:val="none" w:sz="0" w:space="0" w:color="auto"/>
            <w:right w:val="none" w:sz="0" w:space="0" w:color="auto"/>
          </w:divBdr>
          <w:divsChild>
            <w:div w:id="1793550300">
              <w:marLeft w:val="0"/>
              <w:marRight w:val="0"/>
              <w:marTop w:val="0"/>
              <w:marBottom w:val="0"/>
              <w:divBdr>
                <w:top w:val="none" w:sz="0" w:space="0" w:color="auto"/>
                <w:left w:val="none" w:sz="0" w:space="0" w:color="auto"/>
                <w:bottom w:val="none" w:sz="0" w:space="0" w:color="auto"/>
                <w:right w:val="none" w:sz="0" w:space="0" w:color="auto"/>
              </w:divBdr>
            </w:div>
            <w:div w:id="215121899">
              <w:marLeft w:val="0"/>
              <w:marRight w:val="0"/>
              <w:marTop w:val="0"/>
              <w:marBottom w:val="0"/>
              <w:divBdr>
                <w:top w:val="none" w:sz="0" w:space="0" w:color="auto"/>
                <w:left w:val="none" w:sz="0" w:space="0" w:color="auto"/>
                <w:bottom w:val="none" w:sz="0" w:space="0" w:color="auto"/>
                <w:right w:val="none" w:sz="0" w:space="0" w:color="auto"/>
              </w:divBdr>
            </w:div>
          </w:divsChild>
        </w:div>
        <w:div w:id="2035230271">
          <w:marLeft w:val="0"/>
          <w:marRight w:val="0"/>
          <w:marTop w:val="0"/>
          <w:marBottom w:val="0"/>
          <w:divBdr>
            <w:top w:val="none" w:sz="0" w:space="0" w:color="auto"/>
            <w:left w:val="none" w:sz="0" w:space="0" w:color="auto"/>
            <w:bottom w:val="none" w:sz="0" w:space="0" w:color="auto"/>
            <w:right w:val="none" w:sz="0" w:space="0" w:color="auto"/>
          </w:divBdr>
          <w:divsChild>
            <w:div w:id="1689286990">
              <w:marLeft w:val="0"/>
              <w:marRight w:val="0"/>
              <w:marTop w:val="0"/>
              <w:marBottom w:val="0"/>
              <w:divBdr>
                <w:top w:val="none" w:sz="0" w:space="0" w:color="auto"/>
                <w:left w:val="none" w:sz="0" w:space="0" w:color="auto"/>
                <w:bottom w:val="none" w:sz="0" w:space="0" w:color="auto"/>
                <w:right w:val="none" w:sz="0" w:space="0" w:color="auto"/>
              </w:divBdr>
            </w:div>
            <w:div w:id="1640725432">
              <w:marLeft w:val="0"/>
              <w:marRight w:val="0"/>
              <w:marTop w:val="0"/>
              <w:marBottom w:val="0"/>
              <w:divBdr>
                <w:top w:val="none" w:sz="0" w:space="0" w:color="auto"/>
                <w:left w:val="none" w:sz="0" w:space="0" w:color="auto"/>
                <w:bottom w:val="none" w:sz="0" w:space="0" w:color="auto"/>
                <w:right w:val="none" w:sz="0" w:space="0" w:color="auto"/>
              </w:divBdr>
              <w:divsChild>
                <w:div w:id="1279215858">
                  <w:marLeft w:val="0"/>
                  <w:marRight w:val="0"/>
                  <w:marTop w:val="0"/>
                  <w:marBottom w:val="0"/>
                  <w:divBdr>
                    <w:top w:val="none" w:sz="0" w:space="0" w:color="auto"/>
                    <w:left w:val="none" w:sz="0" w:space="0" w:color="auto"/>
                    <w:bottom w:val="none" w:sz="0" w:space="0" w:color="auto"/>
                    <w:right w:val="none" w:sz="0" w:space="0" w:color="auto"/>
                  </w:divBdr>
                  <w:divsChild>
                    <w:div w:id="1648196368">
                      <w:marLeft w:val="0"/>
                      <w:marRight w:val="0"/>
                      <w:marTop w:val="0"/>
                      <w:marBottom w:val="0"/>
                      <w:divBdr>
                        <w:top w:val="none" w:sz="0" w:space="0" w:color="auto"/>
                        <w:left w:val="none" w:sz="0" w:space="0" w:color="auto"/>
                        <w:bottom w:val="none" w:sz="0" w:space="0" w:color="auto"/>
                        <w:right w:val="none" w:sz="0" w:space="0" w:color="auto"/>
                      </w:divBdr>
                    </w:div>
                  </w:divsChild>
                </w:div>
                <w:div w:id="791436589">
                  <w:marLeft w:val="0"/>
                  <w:marRight w:val="0"/>
                  <w:marTop w:val="0"/>
                  <w:marBottom w:val="0"/>
                  <w:divBdr>
                    <w:top w:val="none" w:sz="0" w:space="0" w:color="auto"/>
                    <w:left w:val="none" w:sz="0" w:space="0" w:color="auto"/>
                    <w:bottom w:val="none" w:sz="0" w:space="0" w:color="auto"/>
                    <w:right w:val="none" w:sz="0" w:space="0" w:color="auto"/>
                  </w:divBdr>
                  <w:divsChild>
                    <w:div w:id="2052873621">
                      <w:marLeft w:val="0"/>
                      <w:marRight w:val="0"/>
                      <w:marTop w:val="0"/>
                      <w:marBottom w:val="0"/>
                      <w:divBdr>
                        <w:top w:val="none" w:sz="0" w:space="0" w:color="auto"/>
                        <w:left w:val="none" w:sz="0" w:space="0" w:color="auto"/>
                        <w:bottom w:val="none" w:sz="0" w:space="0" w:color="auto"/>
                        <w:right w:val="none" w:sz="0" w:space="0" w:color="auto"/>
                      </w:divBdr>
                    </w:div>
                  </w:divsChild>
                </w:div>
                <w:div w:id="117571720">
                  <w:marLeft w:val="0"/>
                  <w:marRight w:val="0"/>
                  <w:marTop w:val="0"/>
                  <w:marBottom w:val="0"/>
                  <w:divBdr>
                    <w:top w:val="none" w:sz="0" w:space="0" w:color="auto"/>
                    <w:left w:val="none" w:sz="0" w:space="0" w:color="auto"/>
                    <w:bottom w:val="none" w:sz="0" w:space="0" w:color="auto"/>
                    <w:right w:val="none" w:sz="0" w:space="0" w:color="auto"/>
                  </w:divBdr>
                  <w:divsChild>
                    <w:div w:id="8775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484588">
      <w:bodyDiv w:val="1"/>
      <w:marLeft w:val="0"/>
      <w:marRight w:val="0"/>
      <w:marTop w:val="0"/>
      <w:marBottom w:val="0"/>
      <w:divBdr>
        <w:top w:val="none" w:sz="0" w:space="0" w:color="auto"/>
        <w:left w:val="none" w:sz="0" w:space="0" w:color="auto"/>
        <w:bottom w:val="none" w:sz="0" w:space="0" w:color="auto"/>
        <w:right w:val="none" w:sz="0" w:space="0" w:color="auto"/>
      </w:divBdr>
    </w:div>
    <w:div w:id="131433106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692219101">
      <w:bodyDiv w:val="1"/>
      <w:marLeft w:val="0"/>
      <w:marRight w:val="0"/>
      <w:marTop w:val="0"/>
      <w:marBottom w:val="0"/>
      <w:divBdr>
        <w:top w:val="none" w:sz="0" w:space="0" w:color="auto"/>
        <w:left w:val="none" w:sz="0" w:space="0" w:color="auto"/>
        <w:bottom w:val="none" w:sz="0" w:space="0" w:color="auto"/>
        <w:right w:val="none" w:sz="0" w:space="0" w:color="auto"/>
      </w:divBdr>
      <w:divsChild>
        <w:div w:id="289750486">
          <w:marLeft w:val="0"/>
          <w:marRight w:val="0"/>
          <w:marTop w:val="0"/>
          <w:marBottom w:val="0"/>
          <w:divBdr>
            <w:top w:val="none" w:sz="0" w:space="0" w:color="auto"/>
            <w:left w:val="none" w:sz="0" w:space="0" w:color="auto"/>
            <w:bottom w:val="none" w:sz="0" w:space="0" w:color="auto"/>
            <w:right w:val="none" w:sz="0" w:space="0" w:color="auto"/>
          </w:divBdr>
          <w:divsChild>
            <w:div w:id="720061753">
              <w:marLeft w:val="0"/>
              <w:marRight w:val="0"/>
              <w:marTop w:val="0"/>
              <w:marBottom w:val="0"/>
              <w:divBdr>
                <w:top w:val="none" w:sz="0" w:space="0" w:color="auto"/>
                <w:left w:val="none" w:sz="0" w:space="0" w:color="auto"/>
                <w:bottom w:val="none" w:sz="0" w:space="0" w:color="auto"/>
                <w:right w:val="none" w:sz="0" w:space="0" w:color="auto"/>
              </w:divBdr>
            </w:div>
            <w:div w:id="995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CB98-40E1-4F2C-BA31-DF7A3211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8093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2023-03-17T15:19:00Z</cp:lastPrinted>
  <dcterms:created xsi:type="dcterms:W3CDTF">2023-03-24T12:01:00Z</dcterms:created>
  <dcterms:modified xsi:type="dcterms:W3CDTF">2023-11-27T09:17:00Z</dcterms:modified>
</cp:coreProperties>
</file>